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FB" w:rsidRPr="008C60A4" w:rsidRDefault="008A74FB" w:rsidP="008E611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C60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ข้อมูลประกอบการรายงาน </w:t>
      </w:r>
      <w:r w:rsidR="008E611F"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QS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University</w:t>
      </w:r>
      <w:r w:rsidR="000C538E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Rankings</w:t>
      </w:r>
    </w:p>
    <w:p w:rsidR="00E70323" w:rsidRDefault="00E70323" w:rsidP="00E703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(ดาวน์โหลดแบบฟอร์มได้ที่เว็บไซต์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http://qm.kku.ac.th/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ในหัวข้อข่าว </w:t>
      </w:r>
      <w:r>
        <w:rPr>
          <w:rFonts w:ascii="TH SarabunPSK" w:hAnsi="TH SarabunPSK" w:cs="TH SarabunPSK"/>
          <w:b/>
          <w:bCs/>
          <w:sz w:val="40"/>
          <w:szCs w:val="40"/>
        </w:rPr>
        <w:t>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2225" w:rsidRPr="00A62225" w:rsidRDefault="00572D53" w:rsidP="008A74FB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เก็บข้อมูลตั้งแต่เดือน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มกราคม 255</w:t>
      </w:r>
      <w:r w:rsidR="007F1EA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8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72031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–</w:t>
      </w:r>
      <w:r w:rsidR="00720318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E8166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ธันวาคม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255</w:t>
      </w:r>
      <w:r w:rsidR="007F1EA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8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(ณ วันที่รายงานข้อมูล)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“QS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ต้องการข้อมูลในรอบ</w:t>
      </w:r>
      <w:r w:rsidR="004E47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12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มหาวิทยาลัยขอนแก่นต้องรายงานข้อมูลให้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</w:t>
      </w:r>
      <w:r w:rsidR="00E403F8" w:rsidRPr="00E403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Pr="00A6222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มกราคม 255</w:t>
      </w:r>
      <w:r w:rsidR="007F1EAF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9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110"/>
        <w:gridCol w:w="3583"/>
      </w:tblGrid>
      <w:tr w:rsidR="007F1EAF" w:rsidRPr="001A28DA" w:rsidTr="003F58FD">
        <w:trPr>
          <w:tblHeader/>
        </w:trPr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F1EAF" w:rsidRPr="008024A9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1EAF" w:rsidRPr="008024A9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รับผิดชอบ</w:t>
            </w:r>
          </w:p>
        </w:tc>
      </w:tr>
      <w:tr w:rsidR="007F1EAF" w:rsidRPr="001A28DA" w:rsidTr="003F58FD">
        <w:tc>
          <w:tcPr>
            <w:tcW w:w="764" w:type="dxa"/>
            <w:shd w:val="clear" w:color="000000" w:fill="FFFF99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000000" w:fill="FFFF99"/>
            <w:hideMark/>
          </w:tcPr>
          <w:p w:rsidR="007F1EAF" w:rsidRPr="001A28DA" w:rsidRDefault="007F1EAF" w:rsidP="000C53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Level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</w:tc>
        <w:tc>
          <w:tcPr>
            <w:tcW w:w="3583" w:type="dxa"/>
            <w:shd w:val="clear" w:color="000000" w:fill="FFFF99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ผู้เชี่ยวชาญ อาจารย์ นักวิจัย นักวิชาการ ผู้ทรงคุณวุฒิ จากสถาบันต่างๆไม่ว่าจะเป็นสถาบันทางการศึกษา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ในต่างประเทศที่ได้รับเชิญมาสอนหรือวิจัยในสถาบัน</w:t>
            </w:r>
          </w:p>
          <w:p w:rsidR="00E70323" w:rsidRPr="001A28DA" w:rsidRDefault="00E70323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 นักวิจัย บุคลากร ที่ได้รับเชิญจากสถาบันต่างๆไม่ว่าจะเป็นสถาบันทางการศึกษา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ในต่างประเทศเพื่อไปทำหน้าที่สอนหรือวิจัย</w:t>
            </w:r>
          </w:p>
          <w:p w:rsidR="00E70323" w:rsidRPr="001A28DA" w:rsidRDefault="00E70323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Staff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with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PHD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E70323" w:rsidRPr="000C538E" w:rsidRDefault="00E70323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  <w:p w:rsidR="00E70323" w:rsidRPr="008D1BE0" w:rsidRDefault="00E70323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สายอาจารย์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aculty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E70323" w:rsidRPr="000C538E" w:rsidRDefault="00E70323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จำนวนอาจารย์ประจำที่เป็นชาวต่างชาติ</w:t>
            </w:r>
          </w:p>
          <w:p w:rsidR="00E70323" w:rsidRPr="001A28DA" w:rsidRDefault="00E70323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</w:t>
            </w:r>
            <w:r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70323" w:rsidRPr="00726E47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70323" w:rsidRPr="00726E47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Faculty Staff</w:t>
            </w:r>
          </w:p>
          <w:p w:rsidR="00E70323" w:rsidRPr="00726E47" w:rsidRDefault="00E70323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จำนวนบุคลากรสายผู้สอนทั้งหมด</w:t>
            </w:r>
          </w:p>
          <w:p w:rsidR="00E70323" w:rsidRPr="00726E47" w:rsidRDefault="00E70323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  <w:t>บุคลากรสาย</w:t>
            </w:r>
            <w:r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ไม่รวมนักวิจัย ไม่รวมโรงเรียนสาธิต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F1EAF" w:rsidRPr="001A28DA" w:rsidTr="003F58FD">
        <w:tc>
          <w:tcPr>
            <w:tcW w:w="764" w:type="dxa"/>
            <w:shd w:val="clear" w:color="000000" w:fill="FFFF99"/>
            <w:hideMark/>
          </w:tcPr>
          <w:p w:rsidR="007F1EAF" w:rsidRPr="0060012B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000000" w:fill="FFFF99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Students - Undergraduate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(นักศึกษาระดับปริญญาตรี)</w:t>
            </w:r>
          </w:p>
        </w:tc>
        <w:tc>
          <w:tcPr>
            <w:tcW w:w="3583" w:type="dxa"/>
            <w:shd w:val="clear" w:color="000000" w:fill="FFFF99"/>
            <w:hideMark/>
          </w:tcPr>
          <w:p w:rsidR="007F1EAF" w:rsidRPr="00D63136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F1EAF" w:rsidRPr="001A28DA" w:rsidTr="003F58FD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ees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7F1EAF" w:rsidRDefault="007F1EAF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 ของนักศึกษา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ต่างชาติ</w:t>
            </w:r>
          </w:p>
          <w:p w:rsidR="007F1EAF" w:rsidRPr="001A28DA" w:rsidRDefault="007F1EAF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7F1EAF" w:rsidRPr="001A28DA" w:rsidRDefault="007F1EAF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7F1EAF" w:rsidRPr="001A28DA" w:rsidTr="003F58FD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7F1EAF" w:rsidRDefault="007F1EAF" w:rsidP="00D6313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ชาวไทย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</w:t>
            </w:r>
          </w:p>
          <w:p w:rsidR="007F1EAF" w:rsidRPr="001A28DA" w:rsidRDefault="007F1EAF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F1EAF" w:rsidRPr="001A28DA" w:rsidTr="003F58FD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2.3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จำนวนนักศึกษาระดับปริญญาตรีที่เป็นชาวต่างชาติ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2.4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1A28DA" w:rsidRDefault="00E70323" w:rsidP="00E7032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E7032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</w:p>
          <w:p w:rsidR="00E70323" w:rsidRPr="001A28DA" w:rsidRDefault="00E70323" w:rsidP="00E70323">
            <w:pPr>
              <w:ind w:right="-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ตรีได้)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E70323" w:rsidRPr="001A28DA" w:rsidRDefault="00E70323" w:rsidP="003D0CE3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มากกว่า 3 เดือน</w:t>
            </w:r>
          </w:p>
        </w:tc>
        <w:tc>
          <w:tcPr>
            <w:tcW w:w="35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bound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นักศึกษาแลกเปลี่ยนไปต่างประเทศ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E70323" w:rsidRPr="001A28DA" w:rsidRDefault="00E70323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มากกว่า 3 เดือน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000000" w:fill="FFFF99"/>
            <w:hideMark/>
          </w:tcPr>
          <w:p w:rsidR="00E70323" w:rsidRPr="0060012B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D63136" w:rsidRDefault="00E70323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Students - Graduate/Postgraduate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ostgraduate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–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omestic</w:t>
            </w:r>
          </w:p>
          <w:p w:rsidR="00E70323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นักเรียนไทย</w:t>
            </w:r>
          </w:p>
          <w:p w:rsidR="00E70323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E70323" w:rsidRPr="001A28DA" w:rsidRDefault="00E70323" w:rsidP="007318F6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nternational</w:t>
            </w:r>
          </w:p>
          <w:p w:rsidR="00E70323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นักเรียนต่างชาติ</w:t>
            </w:r>
          </w:p>
          <w:p w:rsidR="00E70323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E70323" w:rsidRPr="001A28DA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นักศึกษาระดับบัณฑิตศึกษาแลกเปลี่ยนไปต่างประเทศ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 (3-5เดือน)</w:t>
            </w:r>
          </w:p>
          <w:p w:rsidR="00E70323" w:rsidRPr="001A28DA" w:rsidRDefault="00E70323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</w:t>
            </w:r>
          </w:p>
          <w:p w:rsidR="00E70323" w:rsidRPr="001A28DA" w:rsidRDefault="00E70323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3.5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C22FA3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นักศึกษาต่างชาติระดับบัณฑิตศึกษาทั้งหมด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D63136" w:rsidRDefault="00E70323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emale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จำนวนนักศึกษาเพศหญิงทั้งหมด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จำนวนนักศึกษาเพศชายทั้งหมด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E70323" w:rsidRPr="001A28DA" w:rsidRDefault="00E70323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ค่าเทอมเฉลี่ยของนักศึกษาไทยระดับ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ปริญญาตรีและบัณฑิตศึกษา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4.4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E70323" w:rsidRPr="001A28DA" w:rsidRDefault="00E70323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ค่าเทอมเฉลี่ยของนักศึกษาต่างชาติระดับปริญญาตรีและบัณฑิตศึกษา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นักศึกษาทั้งหมดทุกระดับการศึกษา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000000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 output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  <w:t xml:space="preserve">PhDs Awarded </w:t>
            </w:r>
            <w:r w:rsidRPr="00100D7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00D7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ป.เอกที่จบปีที่ประเมิน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Full-Time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areers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dvisors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จำนวนบุคลากรผู้ทำหน้าที่แนะแนวหรือแนะนำเกี่ยวกับการหางานทำ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คณะและ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mployment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บัณฑิตที่ได้งานทำ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ursuing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urther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tudy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บัณฑิตที่ศึกษาต่อ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8024A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roductivity 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Q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uality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000000" w:fill="FFFFFF"/>
            <w:hideMark/>
          </w:tcPr>
          <w:p w:rsidR="00E70323" w:rsidRPr="00A10CE5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6110" w:type="dxa"/>
            <w:shd w:val="clear" w:color="000000" w:fill="FFFFFF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 Citations</w:t>
            </w:r>
          </w:p>
          <w:p w:rsidR="00E70323" w:rsidRPr="00A10CE5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3583" w:type="dxa"/>
            <w:vMerge w:val="restart"/>
            <w:shd w:val="clear" w:color="000000" w:fill="FFFFFF"/>
            <w:vAlign w:val="center"/>
            <w:hideMark/>
          </w:tcPr>
          <w:p w:rsidR="00E70323" w:rsidRPr="00A10CE5" w:rsidRDefault="00E70323" w:rsidP="00D46CB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สำนักหอสมุด</w:t>
            </w:r>
          </w:p>
        </w:tc>
      </w:tr>
      <w:tr w:rsidR="00E70323" w:rsidRPr="001A28DA" w:rsidTr="003F58FD">
        <w:tc>
          <w:tcPr>
            <w:tcW w:w="764" w:type="dxa"/>
            <w:shd w:val="clear" w:color="000000" w:fill="FFFFFF"/>
            <w:hideMark/>
          </w:tcPr>
          <w:p w:rsidR="00E70323" w:rsidRPr="00A10CE5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6.2</w:t>
            </w:r>
          </w:p>
        </w:tc>
        <w:tc>
          <w:tcPr>
            <w:tcW w:w="6110" w:type="dxa"/>
            <w:shd w:val="clear" w:color="000000" w:fill="FFFFFF"/>
            <w:hideMark/>
          </w:tcPr>
          <w:p w:rsidR="00E70323" w:rsidRPr="00FF5549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aper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จำนวนบทความที่ได้รับการอ้างอิง</w:t>
            </w:r>
          </w:p>
          <w:p w:rsidR="00E70323" w:rsidRPr="00A10CE5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3583" w:type="dxa"/>
            <w:vMerge/>
            <w:shd w:val="clear" w:color="000000" w:fill="FFFFFF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Prolific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cademic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xpert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 นักวิจัย และบุคลากรที่มีชื่อเสียงและได้รับรางวัลในระดับนานาชาติ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(ระบุชื่อบุคลากร รางวัลที่ได้รับ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สาขาที่ได้รับรางวัล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สถาบันหรือองค์กรที่ให้รางวัล ปีที่ได้รับรางวัล ประเทศ)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vMerge w:val="restart"/>
            <w:shd w:val="clear" w:color="auto" w:fill="auto"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6.4</w:t>
            </w:r>
          </w:p>
        </w:tc>
        <w:tc>
          <w:tcPr>
            <w:tcW w:w="6110" w:type="dxa"/>
            <w:shd w:val="clear" w:color="auto" w:fill="auto"/>
          </w:tcPr>
          <w:p w:rsidR="00E70323" w:rsidRPr="001A28DA" w:rsidRDefault="00E70323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vMerge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967F5D" w:rsidRDefault="00E70323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Government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vMerge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967F5D" w:rsidRDefault="00E70323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Industry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967F5D" w:rsidRDefault="00E70323" w:rsidP="00B17B91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Total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 satisfaction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vMerge w:val="restart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 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ามพึงพอใจในการให้บริการนักศึกษา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3F58FD">
        <w:tc>
          <w:tcPr>
            <w:tcW w:w="764" w:type="dxa"/>
            <w:vMerge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7.1.1 ความพึงพอใจการให้บริการนักศึกษาและสภาพแวดล้อม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–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eaching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ความพึงพอใจต่อประสิทธิภาพการสอน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Internationalization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Religious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จำนวนสถานที่สนับสนุนการประกอบกิจกรรมทางศาสนา เช่น ชมรม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ชุมนุมทางศาสนา (อิสลาม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คริสเตียน ฮินดู พุทธ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สิขิม จูได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ฯลฯ)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iversity</w:t>
            </w:r>
          </w:p>
          <w:p w:rsidR="00E70323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จำนวนประเทศต่างๆที่มีนักศึกษาต่างชาติมาเรียนที่มหาวิทยาลัยขอนแก่น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(จำแนกเป็นประเทศ)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8.3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จำนวนข้อตกลงหรือ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ที่มีการแลกเปลี่ยนและส่งนักศึกษาไปต่างประเทศ (กับสถาบันในต่างประเทศที่ติดอันดับ 1- 500 ของโลก)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Inbound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xchange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จำนวนข้อตกลงหรือ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MOU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ollaboration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จำนวนสถาบันในต่างประเทศ (ติดอันดับ 1-500 ของโลก) ที่มี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ด้านการวิจัยร่วมกัน ทั้งระดับสถาบันและระดับคณะ ระดับภาควิชา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FFFF99"/>
            <w:hideMark/>
          </w:tcPr>
          <w:p w:rsidR="00E70323" w:rsidRPr="00AE1260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Innovation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K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nowledge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ransfer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Industrial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rojects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จำนวนหน่วยงานภาคธุรกิจและอุตสาหกรรม </w:t>
            </w:r>
          </w:p>
          <w:p w:rsidR="00E70323" w:rsidRPr="001A28DA" w:rsidRDefault="00E70323" w:rsidP="009E5AB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(ไม่นับรวมหน่วยงานของรัฐที่มีความร่วมมือในการทำวิจัย)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ระบุชื่อชื่อโครงการ ชื่อหน่วยงาน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องค์กร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ประเทศ ปีทีทำ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Patents</w:t>
            </w:r>
          </w:p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สิทธิบัตร อนุสิทธิบัตร </w:t>
            </w:r>
          </w:p>
          <w:p w:rsidR="00E70323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(ระบุชื่อสิทธิบัตร อนุสิทธิบัตร เลขที่สิทธิบัตร อนุสิทธิบัตร ชื่อเจ้าของผลงาน ชื่อสิ่งประดิษฐ์ วัน เดือน ปี ที่ได้รับการจดทะเบียน ประเทศ)</w:t>
            </w:r>
          </w:p>
          <w:p w:rsidR="00E70323" w:rsidRPr="0069766F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สำนักงานบริหารจัดการทรัพย์สินทางปัญญา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AE1260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Spin-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ompanies</w:t>
            </w:r>
          </w:p>
          <w:p w:rsidR="00E70323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จำนวนบัณฑิตที่ไปประกอบธุรกิจหรือจัดตั้งบริษัท</w:t>
            </w:r>
          </w:p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(ข้อมูลจากภาวะการได้งานทำ)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กองบริหารงานวิจัย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9E5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Third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ission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nnual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urnover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รายได้จากการเก็บค่าธรรมการศึกษา 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umber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tudent on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cholarships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ทุกระดับการศึกษา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(ตรี โท เอก) ที่ได้รับทุนต่างๆ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คณะ และ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3F58FD">
        <w:trPr>
          <w:trHeight w:val="796"/>
        </w:trPr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mount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cholarships and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ursaries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จำนวนทุน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ที่นักศึกษาได้รับทั้งหมด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rPr>
          <w:trHeight w:val="1179"/>
        </w:trPr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9E5ABE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Community/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ultural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nvestment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จำนวนเงินที่ใช้ในการบริการวิชาการหรือการทำนุบำรุงศิลปะและวัฒนธรรม (ในรัศมี 200 กิโล จากมหาวิทยาลัย)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คณะ และ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สำนักบริการวิชาการ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</w:tcPr>
          <w:p w:rsidR="00E70323" w:rsidRPr="001A28DA" w:rsidRDefault="00E70323" w:rsidP="00AE12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E70323" w:rsidRPr="001A28DA" w:rsidRDefault="00E70323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Alumni Donation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3543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เงินบริจาคศิษย์เก่า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nfrastructure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11.1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7671E5" w:rsidRDefault="00E70323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Doctors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แพทย์ที่ทำหน้าที่ตรวจรักษาคนไข้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คณะแพทยศาสตร์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urses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wimming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ool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สำนักงานกีฬา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11.4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Sporting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11.5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ccommodation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67F5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(ที่พักนักศึกษา)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Pr="001A28DA" w:rsidRDefault="00E70323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สำนักงานบริหารจัดการหอพักนักศึกษา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11.6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ocieties</w:t>
            </w:r>
          </w:p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จำนวนชมรมนักศึกษา/สโมสรนักศึกษา/ชุมชนนักศึกษา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Default="00E70323" w:rsidP="000274A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oom with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nternet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ccess</w:t>
            </w:r>
          </w:p>
          <w:p w:rsidR="00E70323" w:rsidRPr="00257B56" w:rsidRDefault="00E70323" w:rsidP="00257B5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671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การเชื่อมต่ออินเตอร์เน็ต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Default="00E70323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และ </w:t>
            </w:r>
          </w:p>
          <w:p w:rsidR="00E70323" w:rsidRPr="001A28DA" w:rsidRDefault="00E70323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สำนักเทคโนโลยีสารสนเทศ</w:t>
            </w:r>
          </w:p>
        </w:tc>
      </w:tr>
      <w:tr w:rsidR="00E70323" w:rsidRPr="001A28DA" w:rsidTr="003F58FD">
        <w:tc>
          <w:tcPr>
            <w:tcW w:w="764" w:type="dxa"/>
            <w:vMerge w:val="restart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Library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cquisitions</w:t>
            </w:r>
          </w:p>
          <w:p w:rsidR="00E70323" w:rsidRPr="001A28DA" w:rsidRDefault="00E70323" w:rsidP="004278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จำนวนรายการวารสาร หนังสือ นิตยสาร วารสารทางอิเลคทรอนิกส์ที่ซื้อในรอบปี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งบประมาณหรือปีปฏิทิน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ที่ผ่านมา และจำนวนเงิน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ที่ใช้เพื่อการจัดหาสิ่งเหล่านี้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E70323" w:rsidRPr="001A28DA" w:rsidRDefault="00E70323" w:rsidP="00D46CB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สำนักหอสมุด</w:t>
            </w:r>
          </w:p>
        </w:tc>
      </w:tr>
      <w:tr w:rsidR="00E70323" w:rsidRPr="001A28DA" w:rsidTr="003F58FD">
        <w:tc>
          <w:tcPr>
            <w:tcW w:w="764" w:type="dxa"/>
            <w:vMerge/>
            <w:shd w:val="clear" w:color="auto" w:fill="auto"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2E5850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11.8.1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จากมหาวิทยาลัย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7F1E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3F58FD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11.9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omputer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สำนักเทคโนโลยีสารสนเทศ</w:t>
            </w:r>
          </w:p>
        </w:tc>
      </w:tr>
      <w:tr w:rsidR="00E70323" w:rsidRPr="001A28DA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11.10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Wireless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etwork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overage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8554E8" w:rsidTr="003F58FD">
        <w:tc>
          <w:tcPr>
            <w:tcW w:w="764" w:type="dxa"/>
            <w:shd w:val="clear" w:color="auto" w:fill="FFFF99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6110" w:type="dxa"/>
            <w:shd w:val="clear" w:color="auto" w:fill="FFFF99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Admission &amp; Entry</w:t>
            </w:r>
          </w:p>
        </w:tc>
        <w:tc>
          <w:tcPr>
            <w:tcW w:w="3583" w:type="dxa"/>
            <w:shd w:val="clear" w:color="auto" w:fill="FFFF99"/>
          </w:tcPr>
          <w:p w:rsidR="00E70323" w:rsidRPr="008554E8" w:rsidRDefault="00E70323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0323" w:rsidRPr="008554E8" w:rsidTr="003F58FD">
        <w:tc>
          <w:tcPr>
            <w:tcW w:w="764" w:type="dxa"/>
            <w:shd w:val="clear" w:color="auto" w:fill="auto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E70323" w:rsidRPr="008554E8" w:rsidRDefault="00E70323" w:rsidP="00CA68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624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E70323" w:rsidRPr="008554E8" w:rsidRDefault="00E70323" w:rsidP="00E7032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8554E8" w:rsidTr="003F58FD">
        <w:tc>
          <w:tcPr>
            <w:tcW w:w="764" w:type="dxa"/>
            <w:shd w:val="clear" w:color="auto" w:fill="auto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จำนวนผู้สมัครสอบเข้าระดับปริญญาตรีทั้งหมด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8554E8" w:rsidRDefault="00E70323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0323" w:rsidRPr="0038426F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0323" w:rsidRPr="0038426F" w:rsidTr="003F58FD">
        <w:tc>
          <w:tcPr>
            <w:tcW w:w="764" w:type="dxa"/>
            <w:shd w:val="clear" w:color="auto" w:fill="FFFF99"/>
          </w:tcPr>
          <w:p w:rsidR="00E70323" w:rsidRPr="0038426F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110" w:type="dxa"/>
            <w:shd w:val="clear" w:color="auto" w:fill="FFFF99"/>
          </w:tcPr>
          <w:p w:rsidR="00E70323" w:rsidRPr="0038426F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</w:tc>
        <w:tc>
          <w:tcPr>
            <w:tcW w:w="3583" w:type="dxa"/>
            <w:shd w:val="clear" w:color="auto" w:fill="FFFF99"/>
          </w:tcPr>
          <w:p w:rsidR="00E70323" w:rsidRDefault="00E70323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38426F" w:rsidTr="003F58F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รายชื่อผู้เชี่ยวชาญที่จะประเมินคุณลักษณะและความมีชื่อเสียงของมหาวิทยาลัยขอนแก่น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38426F" w:rsidTr="003F58FD">
        <w:tc>
          <w:tcPr>
            <w:tcW w:w="764" w:type="dxa"/>
            <w:shd w:val="clear" w:color="auto" w:fill="FFFF99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110" w:type="dxa"/>
            <w:shd w:val="clear" w:color="auto" w:fill="FFFF99"/>
          </w:tcPr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</w:tc>
        <w:tc>
          <w:tcPr>
            <w:tcW w:w="3583" w:type="dxa"/>
            <w:shd w:val="clear" w:color="auto" w:fill="FFFF99"/>
          </w:tcPr>
          <w:p w:rsidR="00E70323" w:rsidRDefault="00E70323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38426F" w:rsidTr="003F58FD">
        <w:tc>
          <w:tcPr>
            <w:tcW w:w="764" w:type="dxa"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ผู้ใช้บัณฑิต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</w:tbl>
    <w:p w:rsidR="00D944EA" w:rsidRDefault="00D944EA">
      <w:pPr>
        <w:rPr>
          <w:rFonts w:ascii="TH SarabunPSK" w:hAnsi="TH SarabunPSK" w:cs="TH SarabunPSK"/>
          <w:sz w:val="14"/>
          <w:szCs w:val="14"/>
          <w:cs/>
        </w:rPr>
      </w:pPr>
    </w:p>
    <w:p w:rsidR="00B46E08" w:rsidRPr="00CA6897" w:rsidRDefault="00D944EA">
      <w:pPr>
        <w:rPr>
          <w:rFonts w:ascii="TH SarabunPSK" w:hAnsi="TH SarabunPSK" w:cs="TH SarabunPSK"/>
          <w:sz w:val="14"/>
          <w:szCs w:val="14"/>
          <w:cs/>
        </w:rPr>
      </w:pPr>
      <w:r>
        <w:rPr>
          <w:rFonts w:ascii="TH SarabunPSK" w:hAnsi="TH SarabunPSK" w:cs="TH SarabunPSK"/>
          <w:sz w:val="14"/>
          <w:szCs w:val="14"/>
          <w:cs/>
        </w:rPr>
        <w:br w:type="page"/>
      </w:r>
    </w:p>
    <w:p w:rsidR="00CF5055" w:rsidRPr="00BB034D" w:rsidRDefault="00CF5055" w:rsidP="00CF505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แบบฟอร์มรายงานข้อมูล</w:t>
      </w:r>
    </w:p>
    <w:p w:rsidR="00C8598C" w:rsidRPr="00BB034D" w:rsidRDefault="007217E0" w:rsidP="008E611F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1.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คุณภาพของบุคลากร</w:t>
      </w:r>
    </w:p>
    <w:p w:rsidR="00C8598C" w:rsidRPr="003C35B9" w:rsidRDefault="00C8598C" w:rsidP="008E611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1.1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C8598C" w:rsidRPr="008C60A4" w:rsidRDefault="00C8598C" w:rsidP="008E611F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ผู้เชี่ยวชาญ อาจารย์ นักวิจัย นักวิชาการ ผู้ทรงคุณวุฒิ จากสถาบันต่างๆ</w:t>
      </w:r>
      <w:r w:rsidR="00AE1260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ในต่างประเทศที่ได้รับเชิญมา</w:t>
      </w:r>
      <w:r w:rsidRPr="00531319">
        <w:rPr>
          <w:rFonts w:ascii="TH SarabunPSK" w:eastAsia="Times New Roman" w:hAnsi="TH SarabunPSK" w:cs="TH SarabunPSK"/>
          <w:color w:val="000000"/>
          <w:u w:val="single"/>
          <w:cs/>
        </w:rPr>
        <w:t>สอนหรือวิจัย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ในสถาบัน</w:t>
      </w:r>
    </w:p>
    <w:p w:rsidR="00C8598C" w:rsidRPr="00BB034D" w:rsidRDefault="00C8598C" w:rsidP="008E611F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531319" w:rsidRPr="006031AD" w:rsidTr="00237552">
        <w:trPr>
          <w:tblHeader/>
        </w:trPr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237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</w:t>
            </w:r>
            <w:r w:rsidR="00237552">
              <w:rPr>
                <w:rFonts w:ascii="TH SarabunPSK" w:hAnsi="TH SarabunPSK" w:cs="TH SarabunPSK" w:hint="cs"/>
                <w:cs/>
              </w:rPr>
              <w:t>รวมในการสอน/วิจัย</w:t>
            </w:r>
          </w:p>
        </w:tc>
        <w:tc>
          <w:tcPr>
            <w:tcW w:w="162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EA4FBA" w:rsidRDefault="00EA4FBA" w:rsidP="008E611F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1.2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C8598C" w:rsidRPr="008C60A4" w:rsidRDefault="00C8598C" w:rsidP="00C8598C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อาจารย์ นักวิจัย บุคลากร ที่ได้รับเชิญจากสถาบันต่างๆ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ในต่างประเทศเพื่อไปทำหน้าที่สอนหรือวิจัย</w:t>
      </w:r>
    </w:p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1781"/>
        <w:gridCol w:w="1991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1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91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83"/>
        <w:gridCol w:w="1987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6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7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846DE9" w:rsidRDefault="00846DE9" w:rsidP="008E611F">
      <w:pPr>
        <w:rPr>
          <w:rFonts w:ascii="TH SarabunPSK" w:hAnsi="TH SarabunPSK" w:cs="TH SarabunPSK"/>
        </w:rPr>
      </w:pPr>
    </w:p>
    <w:p w:rsidR="00846DE9" w:rsidRDefault="00846DE9" w:rsidP="008E61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1.3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Staff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with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PHD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430"/>
        <w:gridCol w:w="2250"/>
      </w:tblGrid>
      <w:tr w:rsidR="00846DE9" w:rsidRPr="00A47F3B" w:rsidTr="00A47F3B">
        <w:tc>
          <w:tcPr>
            <w:tcW w:w="576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</w:t>
            </w:r>
            <w:r w:rsidR="0068033F" w:rsidRPr="00A47F3B">
              <w:rPr>
                <w:rFonts w:ascii="TH SarabunPSK" w:hAnsi="TH SarabunPSK" w:cs="TH SarabunPSK" w:hint="cs"/>
                <w:cs/>
              </w:rPr>
              <w:t xml:space="preserve"> (คน)</w:t>
            </w:r>
          </w:p>
        </w:tc>
        <w:tc>
          <w:tcPr>
            <w:tcW w:w="225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68033F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="0053131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531319" w:rsidP="00A47F3B">
            <w:pPr>
              <w:pStyle w:val="a4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68033F"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จำนวนอาจารย์ที่ได้รับทุนศึกษาต่อในระดับปริญญาเอก</w:t>
            </w:r>
          </w:p>
          <w:p w:rsidR="00846DE9" w:rsidRPr="00A47F3B" w:rsidRDefault="00846DE9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(จำแนกเป็นในประเทศและต่างประเทศ)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ศึกษาต่อในประเทศ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ศึกษาต่อต่างประเทศ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</w:tbl>
    <w:p w:rsidR="00846DE9" w:rsidRPr="0068033F" w:rsidRDefault="0068033F" w:rsidP="008E611F">
      <w:pPr>
        <w:rPr>
          <w:rFonts w:ascii="TH SarabunPSK" w:hAnsi="TH SarabunPSK" w:cs="TH SarabunPSK"/>
          <w:color w:val="FF0000"/>
        </w:rPr>
      </w:pPr>
      <w:r w:rsidRPr="0068033F">
        <w:rPr>
          <w:rFonts w:ascii="TH SarabunPSK" w:hAnsi="TH SarabunPSK" w:cs="TH SarabunPSK" w:hint="cs"/>
          <w:color w:val="FF0000"/>
          <w:cs/>
        </w:rPr>
        <w:t>กรณีใช้ทุนส่วนตัว ให้ระบุในหมายเหตุว่ากี่จำนวนกี่คน</w:t>
      </w:r>
    </w:p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B63314"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1.</w:t>
      </w:r>
      <w:r w:rsidR="0068033F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International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F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aculty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taff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</w:p>
    <w:p w:rsidR="00C8598C" w:rsidRPr="008C60A4" w:rsidRDefault="00C8598C" w:rsidP="00C8598C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บุคลากรที่เป็นชาวต่างชาติทั้งหมด (อาจารย์) ที่เกี่ยวข้องกับการสอนและการวิจัย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"/>
        <w:gridCol w:w="2113"/>
        <w:gridCol w:w="1047"/>
        <w:gridCol w:w="1277"/>
        <w:gridCol w:w="990"/>
        <w:gridCol w:w="990"/>
        <w:gridCol w:w="990"/>
        <w:gridCol w:w="2626"/>
      </w:tblGrid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1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104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(สอน หรือวิจัย)</w:t>
            </w:r>
          </w:p>
        </w:tc>
        <w:tc>
          <w:tcPr>
            <w:tcW w:w="127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ไม่ได้สอนหรือวิจัย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(โปรดระบุกิจกรรมที่ทำ)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เริ่มปฏิบัติงาน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รวมระยะเวลา</w:t>
            </w:r>
          </w:p>
        </w:tc>
        <w:tc>
          <w:tcPr>
            <w:tcW w:w="262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(ระบุข้อ 1หรือ2)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1.มหาวิทยาลัยรับทราบและมีรายชื่อฐานข้อมูลมหาวิทยาลัย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2.คณะดำเนินการจ้างเอง ไม่ผ่านมหาวิทยาลัย</w:t>
            </w: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68033F" w:rsidRPr="001A28DA" w:rsidRDefault="0068033F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1.5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Faculty </w:t>
      </w:r>
      <w:r w:rsidR="009141A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taff </w:t>
      </w:r>
      <w:r w:rsidRPr="00FB79B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(จำนวนบุคลากรที่ทำหน้าที่ในการสอนและการวิจัย)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430"/>
        <w:gridCol w:w="2250"/>
      </w:tblGrid>
      <w:tr w:rsidR="0068033F" w:rsidRPr="00A47F3B" w:rsidTr="00A47F3B">
        <w:tc>
          <w:tcPr>
            <w:tcW w:w="576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 (คน)</w:t>
            </w:r>
          </w:p>
        </w:tc>
        <w:tc>
          <w:tcPr>
            <w:tcW w:w="225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จำนวนอาจารย์สายผู้สอนทั้งหมด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นักวิจัย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B79B6">
              <w:rPr>
                <w:rFonts w:ascii="TH SarabunPSK" w:hAnsi="TH SarabunPSK" w:cs="TH SarabunPSK" w:hint="cs"/>
                <w:szCs w:val="32"/>
                <w:cs/>
              </w:rPr>
              <w:t>(ถ้ามี)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  <w:r w:rsidRPr="00FB79B6">
              <w:rPr>
                <w:rFonts w:ascii="TH SarabunPSK" w:hAnsi="TH SarabunPSK" w:cs="TH SarabunPSK" w:hint="cs"/>
                <w:cs/>
              </w:rPr>
              <w:t>ตำแหน่งนักวิจัย</w:t>
            </w: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C1DE2" w:rsidRDefault="009C1DE2" w:rsidP="008E611F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217E0" w:rsidRDefault="007217E0" w:rsidP="008E611F">
      <w:pPr>
        <w:rPr>
          <w:rFonts w:ascii="TH SarabunPSK" w:hAnsi="TH SarabunPSK" w:cs="TH SarabunPSK"/>
          <w:b/>
          <w:b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2.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นักศึกษาระดับปริญญาตรี</w:t>
      </w:r>
    </w:p>
    <w:p w:rsidR="0068033F" w:rsidRPr="002B639E" w:rsidRDefault="0068033F" w:rsidP="0068033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t xml:space="preserve">2.1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International</w:t>
      </w:r>
    </w:p>
    <w:p w:rsidR="006C04CD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นักศึกษานานาชาติ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68033F" w:rsidRPr="00A47F3B" w:rsidTr="00485118">
        <w:tc>
          <w:tcPr>
            <w:tcW w:w="5580" w:type="dxa"/>
          </w:tcPr>
          <w:p w:rsidR="0068033F" w:rsidRPr="00A47F3B" w:rsidRDefault="0068033F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</w:t>
            </w:r>
            <w:r w:rsidR="0068033F"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8033F" w:rsidRPr="003C35B9" w:rsidTr="00485118">
        <w:tc>
          <w:tcPr>
            <w:tcW w:w="558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ค่าธรรมเนียมนักศึกษาต่างชาติระดับปริญญาตรี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Pr="009C1DE2" w:rsidRDefault="0009192D" w:rsidP="0009192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09192D" w:rsidRPr="002B639E" w:rsidRDefault="0009192D" w:rsidP="0009192D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lastRenderedPageBreak/>
        <w:t>2.</w:t>
      </w:r>
      <w:r w:rsidR="00485118"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</w:rPr>
        <w:t xml:space="preserve">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Domestic</w:t>
      </w:r>
    </w:p>
    <w:p w:rsidR="0068033F" w:rsidRPr="001A28DA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6C04CD" w:rsidRPr="00A47F3B" w:rsidTr="00485118">
        <w:trPr>
          <w:trHeight w:val="393"/>
        </w:trPr>
        <w:tc>
          <w:tcPr>
            <w:tcW w:w="558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C04CD" w:rsidRPr="003C35B9" w:rsidTr="00485118">
        <w:trPr>
          <w:trHeight w:val="393"/>
        </w:trPr>
        <w:tc>
          <w:tcPr>
            <w:tcW w:w="5580" w:type="dxa"/>
          </w:tcPr>
          <w:p w:rsidR="006C04CD" w:rsidRPr="003C35B9" w:rsidRDefault="006C04CD" w:rsidP="004851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ค่าธรรมเนียมนักศึกษาระดับปริญญาตรีตลอดปี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Default="0009192D" w:rsidP="0009192D">
      <w:pPr>
        <w:rPr>
          <w:rFonts w:ascii="TH SarabunPSK" w:hAnsi="TH SarabunPSK" w:cs="TH SarabunPSK"/>
          <w:b/>
          <w:bCs/>
        </w:rPr>
      </w:pPr>
    </w:p>
    <w:p w:rsidR="00237552" w:rsidRPr="00BB034D" w:rsidRDefault="00237552" w:rsidP="00237552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>
        <w:rPr>
          <w:rFonts w:ascii="TH SarabunPSK" w:eastAsia="Times New Roman" w:hAnsi="TH SarabunPSK" w:cs="TH SarabunPSK"/>
          <w:b/>
          <w:bCs/>
          <w:color w:val="000000"/>
        </w:rPr>
        <w:t>International 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</w:p>
    <w:p w:rsidR="00237552" w:rsidRPr="008C60A4" w:rsidRDefault="00237552" w:rsidP="00237552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จำนวนนักศึกษาระดับปริญญาตรีที่เป็นชาวต่างชาติ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(ไม่มีสัญชาติไทย)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186"/>
        <w:gridCol w:w="2085"/>
        <w:gridCol w:w="2029"/>
      </w:tblGrid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ชื่อนักศึกษานานาชาติระดับปริญญาตรี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186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2085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029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</w:tbl>
    <w:p w:rsidR="002B639E" w:rsidRDefault="002B639E" w:rsidP="008E611F">
      <w:pPr>
        <w:rPr>
          <w:rFonts w:ascii="TH SarabunPSK" w:hAnsi="TH SarabunPSK" w:cs="TH SarabunPSK"/>
          <w:b/>
          <w:bCs/>
        </w:rPr>
      </w:pPr>
    </w:p>
    <w:p w:rsidR="00EA4FBA" w:rsidRPr="002B639E" w:rsidRDefault="00EA4FBA" w:rsidP="00EA4FBA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2340"/>
      </w:tblGrid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คน</w:t>
            </w:r>
          </w:p>
        </w:tc>
      </w:tr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ที่ไม่สามารถเทียบเท่าปริญญาตรีได้)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Undergraduate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I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nbound</w:t>
      </w:r>
    </w:p>
    <w:p w:rsidR="007217E0" w:rsidRPr="008C60A4" w:rsidRDefault="007217E0" w:rsidP="007217E0">
      <w:pPr>
        <w:rPr>
          <w:rFonts w:ascii="TH SarabunPSK" w:hAnsi="TH SarabunPSK" w:cs="TH SarabunPSK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นักศึกษาแลกเปลี่ยนมาจากต่างประเทศ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Pr="008C60A4">
        <w:rPr>
          <w:rFonts w:ascii="TH SarabunPSK" w:hAnsi="TH SarabunPSK" w:cs="TH SarabunPSK"/>
          <w:cs/>
        </w:rPr>
        <w:t>)</w:t>
      </w:r>
    </w:p>
    <w:p w:rsidR="007217E0" w:rsidRPr="00BB034D" w:rsidRDefault="007217E0" w:rsidP="008E611F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7217E0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37552" w:rsidRPr="006031AD" w:rsidTr="006031AD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lastRenderedPageBreak/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O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utbound</w:t>
      </w:r>
    </w:p>
    <w:p w:rsidR="007217E0" w:rsidRPr="008C60A4" w:rsidRDefault="007217E0" w:rsidP="007217E0">
      <w:pPr>
        <w:rPr>
          <w:rFonts w:ascii="TH SarabunPSK" w:eastAsia="Times New Roman" w:hAnsi="TH SarabunPSK" w:cs="TH SarabunPSK"/>
          <w:color w:val="000000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9201FB" w:rsidRPr="00485118" w:rsidRDefault="009201FB" w:rsidP="007217E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3.</w:t>
      </w:r>
      <w:r w:rsidR="0048511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นักศึกษาระดับบัณฑิตศึกษา </w:t>
      </w: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37552" w:rsidRDefault="00237552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3.2 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นักเรียนต่างประเทศ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เฉพาะบัณฑิตวิทยาลัย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  <w:u w:val="single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 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9201FB" w:rsidRPr="008C60A4" w:rsidRDefault="009201FB" w:rsidP="009201FB">
      <w:pPr>
        <w:rPr>
          <w:rFonts w:ascii="TH SarabunPSK" w:eastAsia="Times New Roman" w:hAnsi="TH SarabunPSK" w:cs="TH SarabunPSK"/>
          <w:color w:val="000000"/>
          <w:cs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 (3-5</w:t>
      </w:r>
      <w:r w:rsidR="00AC03E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lastRenderedPageBreak/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104B4" w:rsidRPr="007104B4" w:rsidRDefault="007104B4" w:rsidP="009201FB">
      <w:pPr>
        <w:rPr>
          <w:rFonts w:ascii="TH SarabunPSK" w:eastAsia="Times New Roman" w:hAnsi="TH SarabunPSK" w:cs="TH SarabunPSK"/>
          <w:color w:val="000000"/>
        </w:rPr>
      </w:pP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7217E0" w:rsidRPr="008C60A4" w:rsidRDefault="009201FB" w:rsidP="009201FB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="00414CF2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นักศึกษาระดับบัณฑิตศึกษาแลกเปลี่ยนมาจากต่างประเทศ 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104B4" w:rsidRPr="007104B4" w:rsidRDefault="007104B4" w:rsidP="007104B4">
      <w:pPr>
        <w:rPr>
          <w:rFonts w:ascii="TH SarabunPSK" w:eastAsia="Times New Roman" w:hAnsi="TH SarabunPSK" w:cs="TH SarabunPSK"/>
          <w:color w:val="000000"/>
        </w:rPr>
      </w:pPr>
    </w:p>
    <w:p w:rsidR="009201FB" w:rsidRPr="008C60A4" w:rsidRDefault="00141463" w:rsidP="00141463">
      <w:pPr>
        <w:rPr>
          <w:rFonts w:ascii="TH SarabunPSK" w:hAnsi="TH SarabunPSK" w:cs="TH SarabunPSK"/>
        </w:rPr>
      </w:pPr>
      <w:r w:rsidRPr="00270DB4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 w:rsidRPr="00270DB4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270DB4">
        <w:rPr>
          <w:rFonts w:ascii="TH SarabunPSK" w:eastAsia="Times New Roman" w:hAnsi="TH SarabunPSK" w:cs="TH SarabunPSK"/>
          <w:b/>
          <w:bCs/>
          <w:color w:val="000000"/>
        </w:rPr>
        <w:t xml:space="preserve"> Graduate/postgraduate international student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นักศึกษาต่างชาติระดับบัณฑิตศึกษา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โท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เอก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42781D" w:rsidRDefault="00580056" w:rsidP="00580056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42781D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</w:t>
      </w:r>
      <w:r w:rsidR="0042781D" w:rsidRPr="0042781D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/ บัณฑิตวิทยาลัยเฉพาะหลักสูตรร่วม</w:t>
      </w:r>
      <w:r w:rsidRPr="0042781D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)</w:t>
      </w:r>
    </w:p>
    <w:p w:rsidR="009201FB" w:rsidRPr="007104B4" w:rsidRDefault="009201FB" w:rsidP="009201FB">
      <w:pPr>
        <w:rPr>
          <w:rFonts w:ascii="TH SarabunPSK" w:hAnsi="TH SarabunPSK" w:cs="TH SarabunPSK"/>
          <w:sz w:val="20"/>
          <w:szCs w:val="20"/>
        </w:rPr>
      </w:pPr>
    </w:p>
    <w:p w:rsidR="007E23D6" w:rsidRPr="00FC5A12" w:rsidRDefault="007E23D6" w:rsidP="009201FB">
      <w:pPr>
        <w:rPr>
          <w:rFonts w:ascii="TH SarabunPSK" w:hAnsi="TH SarabunPSK" w:cs="TH SarabunPSK"/>
          <w:b/>
          <w:bCs/>
          <w:cs/>
        </w:rPr>
      </w:pPr>
      <w:r w:rsidRPr="00FC5A12">
        <w:rPr>
          <w:rFonts w:ascii="TH SarabunPSK" w:hAnsi="TH SarabunPSK" w:cs="TH SarabunPSK" w:hint="cs"/>
          <w:b/>
          <w:bCs/>
          <w:cs/>
        </w:rPr>
        <w:lastRenderedPageBreak/>
        <w:t>4.1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นักศึกษาเพศหญิงทั้งหมด</w:t>
      </w:r>
      <w:r w:rsidR="000C538E">
        <w:rPr>
          <w:rFonts w:ascii="TH SarabunPSK" w:hAnsi="TH SarabunPSK" w:cs="TH SarabunPSK"/>
          <w:b/>
          <w:b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7E23D6" w:rsidRDefault="007E23D6" w:rsidP="009201FB">
      <w:pPr>
        <w:rPr>
          <w:rFonts w:ascii="TH SarabunPSK" w:hAnsi="TH SarabunPSK" w:cs="TH SarabunPSK"/>
          <w:b/>
          <w:bCs/>
        </w:rPr>
      </w:pPr>
      <w:r w:rsidRPr="00FC5A12">
        <w:rPr>
          <w:rFonts w:ascii="TH SarabunPSK" w:hAnsi="TH SarabunPSK" w:cs="TH SarabunPSK" w:hint="cs"/>
          <w:b/>
          <w:bCs/>
          <w:cs/>
        </w:rPr>
        <w:t>4.2 นักศึกษาเพศชายทั้งหมด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5C6655" w:rsidRDefault="005C665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4.5 </w:t>
      </w:r>
      <w:r>
        <w:rPr>
          <w:rFonts w:ascii="TH SarabunPSK" w:hAnsi="TH SarabunPSK" w:cs="TH SarabunPSK" w:hint="cs"/>
          <w:b/>
          <w:bCs/>
          <w:cs/>
        </w:rPr>
        <w:t>นักศึกษาทั้งหมดทุกระดับการศึกษา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312AFC" w:rsidRPr="00F41E4D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F41E4D" w:rsidRDefault="00312AFC" w:rsidP="004C3B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F41E4D" w:rsidRDefault="00312AFC" w:rsidP="0031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ภาคปกติ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ภาคพิเศษ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รวมนักศึกษาทั้งหมด</w:t>
            </w: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ปริญญาตรี</w:t>
            </w:r>
          </w:p>
        </w:tc>
      </w:tr>
      <w:tr w:rsidR="00312AFC" w:rsidRPr="004C3B41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4C3B41" w:rsidRDefault="00312AFC" w:rsidP="005C6655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312AFC" w:rsidP="00312AFC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นักศึกษาชั้นปีที่</w:t>
            </w:r>
            <w:r w:rsidRPr="00312AFC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9201FB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4C3B41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โท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96883" w:rsidRPr="00396883" w:rsidTr="00312AFC">
        <w:tc>
          <w:tcPr>
            <w:tcW w:w="2610" w:type="dxa"/>
            <w:tcBorders>
              <w:right w:val="single" w:sz="4" w:space="0" w:color="auto"/>
            </w:tcBorders>
          </w:tcPr>
          <w:p w:rsidR="00396883" w:rsidRPr="00396883" w:rsidRDefault="00396883" w:rsidP="00396883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9688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915C41" w:rsidRPr="00915C41">
              <w:rPr>
                <w:rFonts w:ascii="TH SarabunPSK" w:hAnsi="TH SarabunPSK" w:cs="TH SarabunPSK"/>
                <w:b/>
                <w:bCs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A7FE6" w:rsidRPr="00753F1B" w:rsidRDefault="003A7FE6" w:rsidP="009201FB">
      <w:pPr>
        <w:rPr>
          <w:rFonts w:ascii="TH SarabunPSK" w:hAnsi="TH SarabunPSK" w:cs="TH SarabunPSK"/>
          <w:b/>
          <w:bCs/>
        </w:rPr>
      </w:pPr>
    </w:p>
    <w:p w:rsidR="007E23D6" w:rsidRPr="007E1087" w:rsidRDefault="007E23D6" w:rsidP="009201FB">
      <w:pPr>
        <w:rPr>
          <w:rFonts w:ascii="TH SarabunPSK" w:hAnsi="TH SarabunPSK" w:cs="TH SarabunPSK"/>
          <w:b/>
          <w:bCs/>
        </w:rPr>
      </w:pPr>
      <w:r w:rsidRPr="007E1087">
        <w:rPr>
          <w:rFonts w:ascii="TH SarabunPSK" w:hAnsi="TH SarabunPSK" w:cs="TH SarabunPSK" w:hint="cs"/>
          <w:b/>
          <w:bCs/>
          <w:cs/>
        </w:rPr>
        <w:t>4.3 ค่าธรรมเนียม</w:t>
      </w:r>
      <w:r w:rsidR="001622D7" w:rsidRPr="007E1087">
        <w:rPr>
          <w:rFonts w:ascii="TH SarabunPSK" w:hAnsi="TH SarabunPSK" w:cs="TH SarabunPSK" w:hint="cs"/>
          <w:b/>
          <w:bCs/>
          <w:cs/>
        </w:rPr>
        <w:t>เฉลี่ยของนักศึกษาไทย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2070"/>
        <w:gridCol w:w="1800"/>
      </w:tblGrid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>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6655" w:rsidRDefault="005C6655" w:rsidP="005C6655">
      <w:pPr>
        <w:rPr>
          <w:rFonts w:ascii="TH SarabunPSK" w:hAnsi="TH SarabunPSK" w:cs="TH SarabunPSK"/>
          <w:b/>
          <w:bCs/>
        </w:rPr>
      </w:pPr>
    </w:p>
    <w:p w:rsidR="005C6655" w:rsidRPr="007E1087" w:rsidRDefault="005C6655" w:rsidP="005C66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4.4</w:t>
      </w:r>
      <w:r w:rsidRPr="007E1087">
        <w:rPr>
          <w:rFonts w:ascii="TH SarabunPSK" w:hAnsi="TH SarabunPSK" w:cs="TH SarabunPSK" w:hint="cs"/>
          <w:b/>
          <w:bCs/>
          <w:cs/>
        </w:rPr>
        <w:t xml:space="preserve"> ค่าธรรมเนียมเฉลี่ยของนักศึกษา</w:t>
      </w:r>
      <w:r>
        <w:rPr>
          <w:rFonts w:ascii="TH SarabunPSK" w:hAnsi="TH SarabunPSK" w:cs="TH SarabunPSK" w:hint="cs"/>
          <w:b/>
          <w:bCs/>
          <w:cs/>
        </w:rPr>
        <w:t>ต่างชาติ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2070"/>
        <w:gridCol w:w="1800"/>
      </w:tblGrid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1. 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6922B1" w:rsidRDefault="006922B1" w:rsidP="006922B1">
      <w:pPr>
        <w:rPr>
          <w:rFonts w:ascii="TH SarabunPSK" w:hAnsi="TH SarabunPSK" w:cs="TH SarabunPSK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141463" w:rsidRPr="00BB034D" w:rsidRDefault="00DE3BDA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5.1</w:t>
      </w:r>
      <w:r w:rsidR="00D625D2">
        <w:rPr>
          <w:rFonts w:ascii="TH SarabunPSK" w:eastAsia="Times New Roman" w:hAnsi="TH SarabunPSK" w:cs="TH SarabunPSK"/>
          <w:b/>
          <w:bCs/>
          <w:color w:val="000000"/>
        </w:rPr>
        <w:t>-5.2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PhDs Awarded</w:t>
      </w:r>
    </w:p>
    <w:p w:rsidR="00DE3BDA" w:rsidRPr="00DE3BDA" w:rsidRDefault="00297377" w:rsidP="00297377">
      <w:pPr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eastAsia="Times New Roman" w:hAnsi="TH SarabunPSK" w:cs="TH SarabunPSK" w:hint="cs"/>
          <w:color w:val="000000"/>
          <w:cs/>
        </w:rPr>
        <w:t>จำนวน</w:t>
      </w:r>
      <w:r w:rsidR="00DE3BDA">
        <w:rPr>
          <w:rFonts w:ascii="TH SarabunPSK" w:eastAsia="Times New Roman" w:hAnsi="TH SarabunPSK" w:cs="TH SarabunPSK" w:hint="cs"/>
          <w:color w:val="000000"/>
          <w:cs/>
        </w:rPr>
        <w:t>นักศึกษา</w:t>
      </w:r>
      <w:r w:rsidR="0042781D">
        <w:rPr>
          <w:rFonts w:ascii="TH SarabunPSK" w:eastAsia="Times New Roman" w:hAnsi="TH SarabunPSK" w:cs="TH SarabunPSK" w:hint="cs"/>
          <w:color w:val="000000"/>
          <w:cs/>
        </w:rPr>
        <w:t>ที่จบ</w:t>
      </w:r>
      <w:r w:rsidR="00DE3BDA">
        <w:rPr>
          <w:rFonts w:ascii="TH SarabunPSK" w:eastAsia="Times New Roman" w:hAnsi="TH SarabunPSK" w:cs="TH SarabunPSK" w:hint="cs"/>
          <w:color w:val="000000"/>
          <w:cs/>
        </w:rPr>
        <w:t>ปริญญาเอก</w:t>
      </w:r>
      <w:r>
        <w:rPr>
          <w:rFonts w:ascii="TH SarabunPSK" w:eastAsia="Times New Roman" w:hAnsi="TH SarabunPSK" w:cs="TH SarabunPSK" w:hint="cs"/>
          <w:color w:val="000000"/>
          <w:cs/>
        </w:rPr>
        <w:t>ในปีที่ประเมิน</w:t>
      </w:r>
      <w:r w:rsidR="0042781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3379"/>
        <w:gridCol w:w="2976"/>
        <w:gridCol w:w="3402"/>
      </w:tblGrid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79" w:type="dxa"/>
          </w:tcPr>
          <w:p w:rsidR="00297377" w:rsidRPr="006031AD" w:rsidRDefault="00297377" w:rsidP="00297377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-สกุล นักศึกษาระดับปริญญาเอก</w:t>
            </w:r>
          </w:p>
        </w:tc>
        <w:tc>
          <w:tcPr>
            <w:tcW w:w="2976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สาขา/วุฒิปริญญาที่จบ</w:t>
            </w:r>
          </w:p>
        </w:tc>
        <w:tc>
          <w:tcPr>
            <w:tcW w:w="3402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ปีที่จบการศึกษา</w:t>
            </w:r>
          </w:p>
        </w:tc>
      </w:tr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79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</w:tr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379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297377" w:rsidRDefault="00580056" w:rsidP="00580056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D625D2" w:rsidRPr="001A28DA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5.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Full-Time careers advisors</w:t>
      </w:r>
    </w:p>
    <w:p w:rsidR="00D625D2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จำนวนบุคลากรผู้ทำหน้าที่แนะแนวหรือแนะนำเกี่ยวกับการหางานทำ 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…………………….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คน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D625D2" w:rsidRPr="00297377" w:rsidRDefault="00D625D2" w:rsidP="00D625D2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(ทุกคณะและ</w:t>
      </w: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u w:val="single"/>
          <w:cs/>
        </w:rPr>
        <w:t>กองกิจการนักศึกษา</w:t>
      </w: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)</w:t>
      </w:r>
    </w:p>
    <w:p w:rsidR="00D625D2" w:rsidRDefault="00D625D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D625D2">
        <w:rPr>
          <w:rFonts w:ascii="TH SarabunPSK" w:eastAsia="Times New Roman" w:hAnsi="TH SarabunPSK" w:cs="TH SarabunPSK" w:hint="cs"/>
          <w:b/>
          <w:bCs/>
          <w:color w:val="000000"/>
          <w:cs/>
        </w:rPr>
        <w:t>5.4</w:t>
      </w:r>
      <w:r w:rsidR="00F01205">
        <w:rPr>
          <w:rFonts w:ascii="TH SarabunPSK" w:eastAsia="Times New Roman" w:hAnsi="TH SarabunPSK" w:cs="TH SarabunPSK" w:hint="cs"/>
          <w:b/>
          <w:bCs/>
          <w:color w:val="000000"/>
          <w:cs/>
        </w:rPr>
        <w:t>-5.5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บัณฑิตที่ได้งานทำและศึกษาต่อ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3561"/>
        <w:gridCol w:w="3561"/>
      </w:tblGrid>
      <w:tr w:rsidR="00D625D2" w:rsidRPr="00F41E4D" w:rsidTr="00F41E4D">
        <w:tc>
          <w:tcPr>
            <w:tcW w:w="3452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บัณฑิตที่ได้งาน</w:t>
            </w:r>
          </w:p>
        </w:tc>
        <w:tc>
          <w:tcPr>
            <w:tcW w:w="3561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ศึกษาต่อ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หมายเหตุ </w:t>
            </w:r>
          </w:p>
        </w:tc>
      </w:tr>
      <w:tr w:rsidR="00D625D2" w:rsidRPr="00F41E4D" w:rsidTr="00F41E4D">
        <w:tc>
          <w:tcPr>
            <w:tcW w:w="3452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D625D2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A3321" w:rsidRPr="00F41E4D" w:rsidTr="00F41E4D">
        <w:tc>
          <w:tcPr>
            <w:tcW w:w="3452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6922B1" w:rsidRPr="00297377" w:rsidRDefault="006922B1" w:rsidP="006922B1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(กองแผนงาน)</w:t>
      </w:r>
    </w:p>
    <w:p w:rsidR="00141463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6.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Research productivity &amp; quality</w:t>
      </w:r>
    </w:p>
    <w:p w:rsidR="00F01205" w:rsidRDefault="00F0120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6.1-6.2 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1980"/>
      </w:tblGrid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621ADF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6.1 Number of citation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6.2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paper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จำนวนบทความที่ได้รับการอ้างอิง 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01205" w:rsidRPr="00297377" w:rsidRDefault="00F01205" w:rsidP="00F01205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(สำนัก</w:t>
      </w:r>
      <w:proofErr w:type="spellStart"/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วิทย</w:t>
      </w:r>
      <w:proofErr w:type="spellEnd"/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บริการ)</w:t>
      </w:r>
    </w:p>
    <w:p w:rsidR="00BB034D" w:rsidRDefault="00D059DF" w:rsidP="009201FB">
      <w:pPr>
        <w:rPr>
          <w:rFonts w:ascii="TH SarabunPSK" w:eastAsia="Times New Roman" w:hAnsi="TH SarabunPSK" w:cs="TH SarabunPSK"/>
          <w:color w:val="000000"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t>6.3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Prolific</w:t>
      </w:r>
      <w:r w:rsidR="000C538E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academic expert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จำนวนอาจารย์ นักวิจัย และบุคลากรที่มีชื่อเสียงและได้รับรางวัลในระดับนานาชาติ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8C60A4" w:rsidRDefault="000C538E" w:rsidP="009201FB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(ระบุชื่อบุคลากร รางวัลที่ได้รับ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สาขาที่ได้รับรางวัล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สถาบันหรือองค์กรที่ให้รางวัล ปีที่ได้รับรางวัล ประเทศ)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1978"/>
        <w:gridCol w:w="1312"/>
        <w:gridCol w:w="1486"/>
        <w:gridCol w:w="1800"/>
        <w:gridCol w:w="1729"/>
        <w:gridCol w:w="1690"/>
      </w:tblGrid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78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ชื่ออาจารย์ นักวิจัย บุคลากร</w:t>
            </w:r>
          </w:p>
        </w:tc>
        <w:tc>
          <w:tcPr>
            <w:tcW w:w="131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ชื่อรางวัล </w:t>
            </w:r>
          </w:p>
        </w:tc>
        <w:tc>
          <w:tcPr>
            <w:tcW w:w="14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ประเภท/สาขาที่ได้รับรางวัล</w:t>
            </w:r>
          </w:p>
        </w:tc>
        <w:tc>
          <w:tcPr>
            <w:tcW w:w="180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หน่วยงานผู้ให้รางวัล 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9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</w:t>
            </w: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297377" w:rsidRDefault="00580056" w:rsidP="00580056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141463" w:rsidRPr="00621ADF" w:rsidRDefault="00621A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hAnsi="TH SarabunPSK" w:cs="TH SarabunPSK" w:hint="cs"/>
          <w:b/>
          <w:bCs/>
          <w:cs/>
        </w:rPr>
        <w:lastRenderedPageBreak/>
        <w:t xml:space="preserve">6.4 </w:t>
      </w:r>
      <w:r w:rsidRPr="00621ADF">
        <w:rPr>
          <w:rFonts w:ascii="TH SarabunPSK" w:hAnsi="TH SarabunPSK" w:cs="TH SarabunPSK"/>
          <w:b/>
          <w:bCs/>
        </w:rPr>
        <w:t>Research Funding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3240"/>
      </w:tblGrid>
      <w:tr w:rsidR="00621ADF" w:rsidRPr="00A10CE5" w:rsidTr="000429A6">
        <w:tc>
          <w:tcPr>
            <w:tcW w:w="7217" w:type="dxa"/>
            <w:shd w:val="clear" w:color="000000" w:fill="FFFFFF"/>
          </w:tcPr>
          <w:p w:rsidR="00621ADF" w:rsidRPr="000429A6" w:rsidRDefault="00621ADF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000000" w:fill="FFFFFF"/>
          </w:tcPr>
          <w:p w:rsidR="00621ADF" w:rsidRPr="000429A6" w:rsidRDefault="000429A6" w:rsidP="000429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</w:p>
        </w:tc>
      </w:tr>
      <w:tr w:rsidR="000429A6" w:rsidRPr="00A10CE5" w:rsidTr="000429A6">
        <w:tc>
          <w:tcPr>
            <w:tcW w:w="7217" w:type="dxa"/>
            <w:shd w:val="clear" w:color="000000" w:fill="FFFFFF"/>
          </w:tcPr>
          <w:p w:rsidR="000429A6" w:rsidRPr="000429A6" w:rsidRDefault="000429A6" w:rsidP="001262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Government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เงินแผ่นดินจากมหาวิทยาลัยขอนแก่น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เงินรายได้จากมหาวิทยาลัยขอนแก่น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เงินทุนภายนอกจากหน่วยงานของรัฐ/รัฐวิสาหกิจ เช่น สกอ. สกว. วช. เป็นต้น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  <w:hideMark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– Industry 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B7492" w:rsidRPr="000429A6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เงินทุนภายนอกจากหน่วยงานภาคเอกชน</w:t>
            </w:r>
          </w:p>
        </w:tc>
        <w:tc>
          <w:tcPr>
            <w:tcW w:w="3240" w:type="dxa"/>
            <w:shd w:val="clear" w:color="000000" w:fill="FFFFFF"/>
          </w:tcPr>
          <w:p w:rsidR="000B7492" w:rsidRPr="00A10CE5" w:rsidRDefault="000B7492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</w:tcPr>
          <w:p w:rsidR="000429A6" w:rsidRDefault="000429A6" w:rsidP="000429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Total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B7492" w:rsidRPr="00297377" w:rsidRDefault="000429A6" w:rsidP="009201FB">
      <w:pPr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141463" w:rsidRPr="00621ADF" w:rsidRDefault="00D059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t>7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21ADF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Student satisfaction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459"/>
        <w:gridCol w:w="4328"/>
      </w:tblGrid>
      <w:tr w:rsidR="00141463" w:rsidRPr="006031AD" w:rsidTr="000429A6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0429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141463" w:rsidRPr="00BB034D" w:rsidRDefault="00141463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073" w:type="pct"/>
            <w:shd w:val="clear" w:color="auto" w:fill="auto"/>
            <w:hideMark/>
          </w:tcPr>
          <w:p w:rsidR="00141463" w:rsidRPr="000429A6" w:rsidRDefault="00141463" w:rsidP="001414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</w:tr>
      <w:tr w:rsidR="000429A6" w:rsidRPr="006031AD" w:rsidTr="00BB034D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12624D">
            <w:pPr>
              <w:numPr>
                <w:ilvl w:val="1"/>
                <w:numId w:val="6"/>
              </w:num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 xml:space="preserve">7.1.1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satisfaction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overall</w:t>
            </w:r>
          </w:p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ความพึงพอใจในการให้บริการนักศึกษา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และสภาพแวดล้อม</w:t>
            </w:r>
          </w:p>
        </w:tc>
        <w:tc>
          <w:tcPr>
            <w:tcW w:w="2073" w:type="pct"/>
            <w:shd w:val="clear" w:color="auto" w:fill="auto"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0429A6" w:rsidRPr="006031AD" w:rsidTr="00580056">
        <w:trPr>
          <w:trHeight w:val="854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A47F3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.2 </w:t>
            </w: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A47F3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 satisfaction teaching</w:t>
            </w:r>
            <w:r w:rsidR="000B7492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0429A6" w:rsidRPr="00BB034D" w:rsidRDefault="000429A6" w:rsidP="0058005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ความพึงพอใจต่อประสิทธิภาพการสอน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</w:tbl>
    <w:p w:rsidR="00580056" w:rsidRPr="00297377" w:rsidRDefault="00580056" w:rsidP="00580056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14146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 Internationalization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.1 Religious facilities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จำนวนสถานที่สนับสนุนการประกอบกิจกรรมทางศาสนา เช่น ชมรม ชุมนุมทางศาสนาอิสลาม คริสเตียน ฮินดู พุทธ สิขิมจูได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4"/>
        <w:gridCol w:w="3325"/>
        <w:gridCol w:w="3325"/>
      </w:tblGrid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ชื่อชุมชม /ชุมชน/สถานที่ 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กิจกรรมทางศาสนาที่จัดขึ้น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0A3263" w:rsidRDefault="00580056" w:rsidP="009201FB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(ทุกคณะ/ถ้ามี)</w:t>
      </w:r>
    </w:p>
    <w:p w:rsidR="00D348DD" w:rsidRPr="00116A52" w:rsidRDefault="00D348DD" w:rsidP="00D348DD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16A52">
        <w:rPr>
          <w:rFonts w:ascii="TH SarabunPSK" w:hAnsi="TH SarabunPSK" w:cs="TH SarabunPSK"/>
          <w:b/>
          <w:bCs/>
        </w:rPr>
        <w:t>8.2</w:t>
      </w:r>
      <w:r w:rsidR="000C538E" w:rsidRPr="00116A52">
        <w:rPr>
          <w:rFonts w:ascii="TH SarabunPSK" w:hAnsi="TH SarabunPSK" w:cs="TH SarabunPSK"/>
          <w:b/>
          <w:bCs/>
        </w:rPr>
        <w:t xml:space="preserve"> </w:t>
      </w:r>
      <w:r w:rsidRPr="00116A5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International diversity</w:t>
      </w:r>
    </w:p>
    <w:p w:rsidR="00D348DD" w:rsidRDefault="00D348DD" w:rsidP="00D348DD">
      <w:pPr>
        <w:rPr>
          <w:rFonts w:ascii="TH SarabunPSK" w:hAnsi="TH SarabunPSK" w:cs="TH SarabunPSK"/>
          <w:cs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จำนวนประเทศต่างๆ</w:t>
      </w:r>
      <w:r w:rsidR="004C58F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ที่มีนักศึกษาต่างชาติมาเรียนที่มหาวิทยาลัยขอนแก่น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(จำแนกเป็นประเทศ)</w:t>
      </w:r>
      <w:r w:rsidR="000C538E"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4"/>
        <w:gridCol w:w="3325"/>
        <w:gridCol w:w="3325"/>
      </w:tblGrid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D348DD" w:rsidRPr="000A3263" w:rsidRDefault="00D348DD" w:rsidP="00D348DD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(สำนักบริหารและพัฒนาวิชาการ)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lastRenderedPageBreak/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3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 xml:space="preserve"> Outbound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 agreement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245737">
        <w:rPr>
          <w:rFonts w:ascii="TH SarabunPSK" w:eastAsia="Times New Roman" w:hAnsi="TH SarabunPSK" w:cs="TH SarabunPSK"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ที่มีการแลกเปลี่ยนและส่งนักศึกษาไปต่างประเทศ</w:t>
      </w:r>
      <w:r w:rsidR="00D348D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(กับสถาบันในต่างประเทศที่ติดอันดับ</w:t>
      </w:r>
      <w:r w:rsidR="0024573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1-500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"/>
        <w:gridCol w:w="1449"/>
        <w:gridCol w:w="1710"/>
        <w:gridCol w:w="2790"/>
        <w:gridCol w:w="900"/>
        <w:gridCol w:w="2160"/>
        <w:gridCol w:w="990"/>
      </w:tblGrid>
      <w:tr w:rsidR="004C58F5" w:rsidRPr="004C58F5" w:rsidTr="004C58F5">
        <w:tc>
          <w:tcPr>
            <w:tcW w:w="441" w:type="dxa"/>
          </w:tcPr>
          <w:p w:rsidR="00141463" w:rsidRPr="004C58F5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49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ชื่อ </w:t>
            </w:r>
            <w:r w:rsidRPr="004C58F5">
              <w:rPr>
                <w:rFonts w:ascii="TH SarabunPSK" w:hAnsi="TH SarabunPSK" w:cs="TH SarabunPSK"/>
              </w:rPr>
              <w:t xml:space="preserve">MOU </w:t>
            </w:r>
            <w:r w:rsidRPr="004C58F5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71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แลกเปลี่ยนนักศึกษาไปประเทศ</w:t>
            </w:r>
          </w:p>
        </w:tc>
        <w:tc>
          <w:tcPr>
            <w:tcW w:w="27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 xml:space="preserve"> หรือข้อตกลง (เฉพาะที่ติด </w:t>
            </w:r>
            <w:r w:rsidRPr="004C58F5">
              <w:rPr>
                <w:rFonts w:ascii="TH SarabunPSK" w:hAnsi="TH SarabunPSK" w:cs="TH SarabunPSK"/>
              </w:rPr>
              <w:t>TOP 500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4C58F5" w:rsidRPr="006031AD" w:rsidTr="004C58F5">
        <w:tc>
          <w:tcPr>
            <w:tcW w:w="44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4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580056" w:rsidRPr="000A3263" w:rsidRDefault="00580056" w:rsidP="00580056">
      <w:pPr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>8.4</w:t>
      </w:r>
      <w:r w:rsidR="00BB034D" w:rsidRPr="00BB034D">
        <w:rPr>
          <w:rFonts w:ascii="TH SarabunPSK" w:eastAsia="Times New Roman" w:hAnsi="TH SarabunPSK" w:cs="TH SarabunPSK" w:hint="cs"/>
          <w:b/>
          <w:bCs/>
          <w:color w:val="000000"/>
          <w:u w:val="single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agreement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>MOU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"/>
        <w:gridCol w:w="1258"/>
        <w:gridCol w:w="1890"/>
        <w:gridCol w:w="2790"/>
        <w:gridCol w:w="900"/>
        <w:gridCol w:w="2160"/>
        <w:gridCol w:w="990"/>
      </w:tblGrid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58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8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แลกเปลี่ยนนักศึกษาจาก</w:t>
            </w:r>
            <w:r w:rsidR="00245737">
              <w:rPr>
                <w:rFonts w:ascii="TH SarabunPSK" w:hAnsi="TH SarabunPSK" w:cs="TH SarabunPSK" w:hint="cs"/>
                <w:cs/>
              </w:rPr>
              <w:t>ต่าง</w:t>
            </w: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7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(เฉพาะที่ติด </w:t>
            </w:r>
            <w:r w:rsidRPr="006031AD">
              <w:rPr>
                <w:rFonts w:ascii="TH SarabunPSK" w:hAnsi="TH SarabunPSK" w:cs="TH SarabunPSK"/>
              </w:rPr>
              <w:t>TOP 500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5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9201FB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8.5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International research collaboration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จำนวนสถาบันในต่างประเทศ (ติดอันดับ 1-500 ของโลก) ที่มี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ด้านการวิจัยร่วมกัน ทั้งระดับสถาบันและระดับคณะ ระดับภาควิชา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2080"/>
        <w:gridCol w:w="1402"/>
        <w:gridCol w:w="2468"/>
        <w:gridCol w:w="900"/>
        <w:gridCol w:w="2160"/>
        <w:gridCol w:w="990"/>
      </w:tblGrid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8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หรือข้อตกลงด้านการวิจัยร่วมกัน</w:t>
            </w:r>
          </w:p>
        </w:tc>
        <w:tc>
          <w:tcPr>
            <w:tcW w:w="1402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</w:tc>
        <w:tc>
          <w:tcPr>
            <w:tcW w:w="2468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สถาบัน/องค์กรที่ทำ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8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2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ที่ยังไม่หมดอายุ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297377" w:rsidRDefault="00297377" w:rsidP="009201FB">
      <w:pPr>
        <w:rPr>
          <w:rFonts w:ascii="TH SarabunPSK" w:hAnsi="TH SarabunPSK" w:cs="TH SarabunPSK"/>
          <w:b/>
          <w:bCs/>
        </w:rPr>
      </w:pPr>
    </w:p>
    <w:p w:rsidR="00543F5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9</w:t>
      </w:r>
      <w:r w:rsidR="00543F53" w:rsidRPr="00BB034D">
        <w:rPr>
          <w:rFonts w:ascii="TH SarabunPSK" w:hAnsi="TH SarabunPSK" w:cs="TH SarabunPSK"/>
          <w:b/>
          <w:bCs/>
          <w:cs/>
        </w:rPr>
        <w:t>.</w:t>
      </w:r>
      <w:r w:rsidR="00F4150B">
        <w:rPr>
          <w:rFonts w:ascii="TH SarabunPSK" w:hAnsi="TH SarabunPSK" w:cs="TH SarabunPSK" w:hint="cs"/>
          <w:b/>
          <w:bCs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Innovation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&amp; knowledge transfer</w:t>
      </w:r>
    </w:p>
    <w:p w:rsidR="00543F53" w:rsidRPr="00BB034D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9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>.1</w:t>
      </w:r>
      <w:r w:rsid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Industrial research projects</w:t>
      </w:r>
    </w:p>
    <w:p w:rsidR="00543F53" w:rsidRPr="00BB034D" w:rsidRDefault="00543F53" w:rsidP="00543F53">
      <w:pPr>
        <w:rPr>
          <w:rFonts w:ascii="TH SarabunPSK" w:eastAsia="Times New Roman" w:hAnsi="TH SarabunPSK" w:cs="TH SarabunPSK"/>
          <w:color w:val="000000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จำนวนหน่วยงานภาคธุรกิจและอุตสาหกรรมที่มีชื่อเสียง 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(ไม่นับรวมหน่วยงานของรัฐ) ที่มีความร่วมมือในการทำวิจัย)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ระบุชื่อชื่อโครงการ ชื่อหน่วยงาน</w:t>
      </w:r>
      <w:r w:rsidRPr="00BB034D">
        <w:rPr>
          <w:rFonts w:ascii="TH SarabunPSK" w:eastAsia="Times New Roman" w:hAnsi="TH SarabunPSK" w:cs="TH SarabunPSK"/>
          <w:color w:val="000000"/>
        </w:rPr>
        <w:t>/</w:t>
      </w:r>
      <w:r w:rsidRPr="00BB034D">
        <w:rPr>
          <w:rFonts w:ascii="TH SarabunPSK" w:eastAsia="Times New Roman" w:hAnsi="TH SarabunPSK" w:cs="TH SarabunPSK"/>
          <w:color w:val="000000"/>
          <w:cs/>
        </w:rPr>
        <w:t>องค์กร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ปีทีทำ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1924"/>
        <w:gridCol w:w="1547"/>
        <w:gridCol w:w="1570"/>
        <w:gridCol w:w="1636"/>
        <w:gridCol w:w="1748"/>
        <w:gridCol w:w="1714"/>
      </w:tblGrid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00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ชื่อหน่วยงาน องค์กร </w:t>
            </w:r>
          </w:p>
        </w:tc>
        <w:tc>
          <w:tcPr>
            <w:tcW w:w="186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(ระบุ)</w:t>
            </w:r>
          </w:p>
        </w:tc>
        <w:tc>
          <w:tcPr>
            <w:tcW w:w="196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ทำสิ่งประดิษฐ์/นวัตกรรม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 ถ้ามี)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หรือปีที่ดำเนินการ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D348DD" w:rsidRPr="00245737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9.2 </w:t>
      </w:r>
      <w:r w:rsidR="00D348DD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สิทธิบัตรและอนุสิทธิบัตร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520"/>
        <w:gridCol w:w="2250"/>
        <w:gridCol w:w="1620"/>
      </w:tblGrid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ชื่อสิทธิบัตร</w:t>
            </w:r>
          </w:p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(ระบุชื่อทั้งภาษาไทยและอังกฤษ)</w:t>
            </w: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8DD" w:rsidRPr="00245737" w:rsidRDefault="00D348DD" w:rsidP="00D348DD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0C538E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8DD" w:rsidRDefault="00D348DD" w:rsidP="00245737">
      <w:pPr>
        <w:pStyle w:val="a9"/>
        <w:numPr>
          <w:ilvl w:val="0"/>
          <w:numId w:val="1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รูปแบบการรายงานสามารถปรับเปลี่ยนได้ตามที่ท่านได้มีการบันทึกข้อมูลเอาไว้ </w:t>
      </w:r>
    </w:p>
    <w:p w:rsidR="00D348DD" w:rsidRPr="00297377" w:rsidRDefault="00D348DD" w:rsidP="00D348DD">
      <w:pPr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</w:t>
      </w:r>
      <w:r w:rsidR="00297377"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สำนักงานบริหารจัดการทรัพย์สินทางปัญญา)</w:t>
      </w:r>
    </w:p>
    <w:p w:rsidR="00245737" w:rsidRPr="00245737" w:rsidRDefault="00245737" w:rsidP="00245737">
      <w:pPr>
        <w:pStyle w:val="a9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348DD" w:rsidRPr="00245737" w:rsidRDefault="00D348DD" w:rsidP="009A2A2C">
      <w:pPr>
        <w:pStyle w:val="a9"/>
        <w:numPr>
          <w:ilvl w:val="1"/>
          <w:numId w:val="9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จำนวนบัณฑิตที่ไปประกอบธุรกิจหรือจัดตั้ง</w:t>
      </w:r>
      <w:r w:rsidRPr="00DA1C9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ข้อมูลจากภาวะการได้งานทำ)</w:t>
      </w:r>
    </w:p>
    <w:p w:rsidR="00F4150B" w:rsidRPr="00297377" w:rsidRDefault="00F4150B" w:rsidP="00F4150B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</w:t>
      </w:r>
      <w:r w:rsidR="00297377"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สำนักบริหารและพัฒนาวิชาการ</w:t>
      </w: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)</w:t>
      </w:r>
    </w:p>
    <w:p w:rsid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Third mission</w:t>
      </w:r>
    </w:p>
    <w:p w:rsidR="00603384" w:rsidRDefault="00603384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10.1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รายงานจากการเก็บค่าธรรม</w:t>
      </w:r>
      <w:r w:rsidR="00E80156">
        <w:rPr>
          <w:rFonts w:ascii="TH SarabunPSK" w:eastAsia="Times New Roman" w:hAnsi="TH SarabunPSK" w:cs="TH SarabunPSK" w:hint="cs"/>
          <w:b/>
          <w:bCs/>
          <w:color w:val="000000"/>
          <w:cs/>
        </w:rPr>
        <w:t>เนียม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03384" w:rsidRPr="00F41E4D" w:rsidTr="00245737"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ระดับ</w:t>
            </w:r>
          </w:p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(การศึกษาทุกระดับ)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ค่าธรรม</w:t>
            </w:r>
            <w:r w:rsidR="00E80156" w:rsidRPr="00E8015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เนียม</w:t>
            </w: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ที่จัดเก็บได้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603384" w:rsidRPr="00F41E4D" w:rsidTr="00245737"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E80156" w:rsidRPr="00297377" w:rsidRDefault="00E80156" w:rsidP="00E80156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</w:t>
      </w:r>
      <w:r w:rsidRPr="00297377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สำนักบริหารและพัฒนาวิชาการ</w:t>
      </w:r>
      <w:r w:rsidRPr="00297377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)</w:t>
      </w:r>
    </w:p>
    <w:p w:rsidR="00297377" w:rsidRDefault="00297377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543F53" w:rsidRP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10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03384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Total number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of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student on scholarships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จำนวนนักศึกษา</w:t>
      </w:r>
      <w:r w:rsidRPr="00BB034D">
        <w:rPr>
          <w:rFonts w:ascii="TH SarabunPSK" w:eastAsia="Times New Roman" w:hAnsi="TH SarabunPSK" w:cs="TH SarabunPSK"/>
          <w:color w:val="000000"/>
          <w:cs/>
        </w:rPr>
        <w:t>ทุกระดับการศึกษา (ตรี โท เอก) ที่ได้รับทุนต่างๆ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(นับหัว)</w:t>
      </w:r>
    </w:p>
    <w:p w:rsidR="00543F53" w:rsidRPr="000429A6" w:rsidRDefault="000429A6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0429A6">
        <w:rPr>
          <w:rFonts w:ascii="TH SarabunPSK" w:eastAsia="Times New Roman" w:hAnsi="TH SarabunPSK" w:cs="TH SarabunPSK"/>
          <w:b/>
          <w:bCs/>
          <w:color w:val="000000"/>
        </w:rPr>
        <w:t>10.</w:t>
      </w:r>
      <w:r w:rsidRPr="000429A6">
        <w:rPr>
          <w:rFonts w:ascii="TH SarabunPSK" w:eastAsia="Times New Roman" w:hAnsi="TH SarabunPSK" w:cs="TH SarabunPSK" w:hint="cs"/>
          <w:b/>
          <w:bCs/>
          <w:color w:val="000000"/>
          <w:cs/>
        </w:rPr>
        <w:t>3</w:t>
      </w:r>
      <w:r w:rsidRP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0429A6">
        <w:rPr>
          <w:rFonts w:ascii="TH SarabunPSK" w:eastAsia="Times New Roman" w:hAnsi="TH SarabunPSK" w:cs="TH SarabunPSK"/>
          <w:b/>
          <w:bCs/>
          <w:color w:val="000000"/>
        </w:rPr>
        <w:t>Total amount of scholarships and bursaries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จำนวนทุน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ที่นักศึกษาได้รับทั้งหมด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(นับทุน)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"/>
        <w:gridCol w:w="1351"/>
        <w:gridCol w:w="1169"/>
        <w:gridCol w:w="1982"/>
        <w:gridCol w:w="1710"/>
        <w:gridCol w:w="1259"/>
        <w:gridCol w:w="1441"/>
        <w:gridCol w:w="1169"/>
      </w:tblGrid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4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ประเภททุน 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(นับทุน) </w:t>
            </w: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 </w:t>
            </w:r>
          </w:p>
        </w:tc>
        <w:tc>
          <w:tcPr>
            <w:tcW w:w="94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ชื่อนักศึกษาที่ได้ทุน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(นับหัว)</w:t>
            </w:r>
          </w:p>
        </w:tc>
        <w:tc>
          <w:tcPr>
            <w:tcW w:w="81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ระดับการศึกษา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(ตรี โท เอก)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69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245737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0429A6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กองกิจการนักศึกษาและ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ทุกคณะ)</w:t>
      </w:r>
    </w:p>
    <w:p w:rsidR="000A3263" w:rsidRDefault="000A3263" w:rsidP="00543F53">
      <w:pPr>
        <w:rPr>
          <w:rFonts w:ascii="TH SarabunPSK" w:hAnsi="TH SarabunPSK" w:cs="TH SarabunPSK"/>
          <w:b/>
          <w:bCs/>
        </w:rPr>
      </w:pPr>
    </w:p>
    <w:p w:rsidR="00543F53" w:rsidRPr="002C0EF0" w:rsidRDefault="00D059DF" w:rsidP="00543F5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10.4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Community/cultural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investment</w:t>
      </w:r>
    </w:p>
    <w:p w:rsidR="00B42051" w:rsidRPr="002C0EF0" w:rsidRDefault="00B42051" w:rsidP="00543F53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 xml:space="preserve">การสนับสนุนชุมชนด้านการบริการวิชาการ 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"/>
        <w:gridCol w:w="1263"/>
        <w:gridCol w:w="3422"/>
        <w:gridCol w:w="2789"/>
        <w:gridCol w:w="1259"/>
        <w:gridCol w:w="1349"/>
      </w:tblGrid>
      <w:tr w:rsidR="00B42051" w:rsidRPr="006031AD" w:rsidTr="009A2A2C">
        <w:tc>
          <w:tcPr>
            <w:tcW w:w="171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9A2A2C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9A2A2C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9A2A2C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9A2A2C">
        <w:tc>
          <w:tcPr>
            <w:tcW w:w="171" w:type="pct"/>
          </w:tcPr>
          <w:p w:rsidR="00B42051" w:rsidRPr="006031AD" w:rsidRDefault="00B42051" w:rsidP="00A66FB8">
            <w:pPr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9A2A2C">
        <w:tc>
          <w:tcPr>
            <w:tcW w:w="171" w:type="pct"/>
          </w:tcPr>
          <w:p w:rsidR="00F4150B" w:rsidRPr="006031AD" w:rsidRDefault="00F4150B" w:rsidP="00A66F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B42051" w:rsidRPr="00BB034D" w:rsidRDefault="00B42051" w:rsidP="00543F53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ไม่นับการบริการกลุ่มเป้าหมายที่เป็นบุคลากรหรือหน่วยงานภายในมหาวิทยาลัย </w:t>
      </w:r>
    </w:p>
    <w:p w:rsidR="00B42051" w:rsidRPr="002C0EF0" w:rsidRDefault="00B42051" w:rsidP="00B42051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>การสนับสนุนชุมชนด้านการทำนุบำรุงศิลปะและวัฒนธรรม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"/>
        <w:gridCol w:w="1261"/>
        <w:gridCol w:w="3419"/>
        <w:gridCol w:w="2791"/>
        <w:gridCol w:w="1261"/>
        <w:gridCol w:w="1347"/>
      </w:tblGrid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8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CD57B4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CD57B4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CD57B4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CD57B4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E23D6" w:rsidRPr="00EA4FBA" w:rsidRDefault="007E23D6" w:rsidP="007E23D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D57B4" w:rsidRPr="007104B4" w:rsidRDefault="00CD57B4" w:rsidP="00116A52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D059DF" w:rsidRDefault="00116A52" w:rsidP="00116A52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10.5 </w:t>
      </w:r>
      <w:r w:rsidRPr="00116A52">
        <w:rPr>
          <w:rFonts w:ascii="TH SarabunPSK" w:eastAsia="Times New Roman" w:hAnsi="TH SarabunPSK" w:cs="TH SarabunPSK"/>
          <w:b/>
          <w:bCs/>
          <w:color w:val="000000"/>
        </w:rPr>
        <w:t>Alumni Donation</w:t>
      </w:r>
    </w:p>
    <w:p w:rsidR="00116A52" w:rsidRPr="00116A52" w:rsidRDefault="00CD57B4" w:rsidP="00116A52">
      <w:pPr>
        <w:rPr>
          <w:rFonts w:ascii="TH SarabunPSK" w:eastAsia="Times New Roman" w:hAnsi="TH SarabunPSK" w:cs="TH SarabunPSK"/>
          <w:color w:val="000000"/>
          <w:cs/>
        </w:rPr>
      </w:pPr>
      <w:r w:rsidRPr="00CD57B4">
        <w:rPr>
          <w:rFonts w:ascii="TH SarabunPSK" w:eastAsia="Times New Roman" w:hAnsi="TH SarabunPSK" w:cs="TH SarabunPSK"/>
          <w:color w:val="000000"/>
          <w:cs/>
        </w:rPr>
        <w:t>เงินบริจาค</w:t>
      </w:r>
      <w:r>
        <w:rPr>
          <w:rFonts w:ascii="TH SarabunPSK" w:eastAsia="Times New Roman" w:hAnsi="TH SarabunPSK" w:cs="TH SarabunPSK" w:hint="cs"/>
          <w:color w:val="000000"/>
          <w:cs/>
        </w:rPr>
        <w:t>จาก</w:t>
      </w:r>
      <w:r w:rsidRPr="00CD57B4">
        <w:rPr>
          <w:rFonts w:ascii="TH SarabunPSK" w:eastAsia="Times New Roman" w:hAnsi="TH SarabunPSK" w:cs="TH SarabunPSK"/>
          <w:color w:val="000000"/>
          <w:cs/>
        </w:rPr>
        <w:t>ศิษย์เก่า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D57B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บาท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ab/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ดอลล่าร์</w:t>
      </w:r>
    </w:p>
    <w:p w:rsidR="00116A52" w:rsidRPr="00EA4FBA" w:rsidRDefault="00116A52" w:rsidP="00116A5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A3263" w:rsidRPr="007104B4" w:rsidRDefault="000A3263" w:rsidP="000A3263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CD10DA" w:rsidRPr="007104B4" w:rsidRDefault="00CD10DA" w:rsidP="000A3263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CD10DA" w:rsidRPr="007104B4" w:rsidRDefault="00CD10DA" w:rsidP="000A3263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B42051" w:rsidRPr="008C60A4" w:rsidRDefault="00D059DF" w:rsidP="00543F5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11</w:t>
      </w:r>
      <w:r w:rsidR="00A66FB8"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="00116A52" w:rsidRPr="00A66FB8">
        <w:rPr>
          <w:rFonts w:ascii="TH SarabunPSK" w:eastAsia="Times New Roman" w:hAnsi="TH SarabunPSK" w:cs="TH SarabunPSK"/>
          <w:b/>
          <w:bCs/>
          <w:color w:val="000000"/>
        </w:rPr>
        <w:t>Infrastructure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76"/>
        <w:gridCol w:w="1351"/>
      </w:tblGrid>
      <w:tr w:rsidR="00F4150B" w:rsidRPr="00097503" w:rsidTr="00105CA5">
        <w:tc>
          <w:tcPr>
            <w:tcW w:w="1491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11.1 Number of campus  doctors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จำนวนแพทย์ที่ให้บริการคลินิกนอกเวลา (กี่คน และกี่ชั่วโมงต่อวัน)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จำนวนแพทย์เข้าเวรหน่วยฉุกเฉินต่อวัน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จำนวนแพทย์ที่เข้าเวรหน่วยบริการสุขภาพนักศึกษา (กี่ชั่วโมงต่อวัน)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11.2 Number of campus nurses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จำนวนพยาบาลทั้งหมด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u w:val="single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แพทยศาสตร์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3175AF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11.3 Number of swimming pool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จำนวนสระว่ายน้ำ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11.4 Sporting facilities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จำนวนสถานที่ออกกำลังกายและสนามกีฬา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05CA5" w:rsidRPr="00EA4FBA" w:rsidRDefault="00105CA5" w:rsidP="00105CA5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สำนักงานกีฬา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11.5 Student accommodation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จำนวนหอพัก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767" w:type="pct"/>
            <w:vMerge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จำนวนห้องพัก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A66FB8" w:rsidRDefault="00B17778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A66FB8">
        <w:rPr>
          <w:rFonts w:ascii="TH SarabunPSK" w:eastAsia="Times New Roman" w:hAnsi="TH SarabunPSK" w:cs="TH SarabunPSK"/>
          <w:b/>
          <w:bCs/>
          <w:color w:val="000000"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6 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Studen</w:t>
      </w:r>
      <w:r>
        <w:rPr>
          <w:rFonts w:ascii="TH SarabunPSK" w:eastAsia="Times New Roman" w:hAnsi="TH SarabunPSK" w:cs="TH SarabunPSK"/>
          <w:b/>
          <w:bCs/>
          <w:color w:val="000000"/>
        </w:rPr>
        <w:t>t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ocieties</w:t>
      </w:r>
    </w:p>
    <w:p w:rsidR="00B17778" w:rsidRPr="008C60A4" w:rsidRDefault="00B17778" w:rsidP="00B17778">
      <w:pPr>
        <w:rPr>
          <w:rFonts w:ascii="TH SarabunPSK" w:hAnsi="TH SarabunPSK" w:cs="TH SarabunPSK"/>
        </w:rPr>
      </w:pPr>
      <w:r w:rsidRPr="00A66FB8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66FB8">
        <w:rPr>
          <w:rFonts w:ascii="TH SarabunPSK" w:eastAsia="Times New Roman" w:hAnsi="TH SarabunPSK" w:cs="TH SarabunPSK"/>
          <w:color w:val="000000"/>
          <w:cs/>
        </w:rPr>
        <w:t>จำนวนชมรมนักศึกษา/สโมสรนักศึกษา/ชุมชนนักศึกษา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"/>
        <w:gridCol w:w="1549"/>
        <w:gridCol w:w="2956"/>
        <w:gridCol w:w="2058"/>
        <w:gridCol w:w="1810"/>
        <w:gridCol w:w="1614"/>
      </w:tblGrid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ชื่อชม ชุมนม สมาคม</w:t>
            </w:r>
          </w:p>
        </w:tc>
        <w:tc>
          <w:tcPr>
            <w:tcW w:w="14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ลักษณะของกิจกรรมที่ร่วมกันดำเนินการ </w:t>
            </w:r>
          </w:p>
        </w:tc>
        <w:tc>
          <w:tcPr>
            <w:tcW w:w="98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จำนวนสมาชิก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>(ประมาณการ)(ถ้ามี)</w:t>
            </w:r>
          </w:p>
        </w:tc>
        <w:tc>
          <w:tcPr>
            <w:tcW w:w="867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งบประมาณสนับสนุน(ถ้ามี)</w:t>
            </w:r>
          </w:p>
        </w:tc>
        <w:tc>
          <w:tcPr>
            <w:tcW w:w="773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8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67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773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3897"/>
        <w:gridCol w:w="1955"/>
      </w:tblGrid>
      <w:tr w:rsidR="00105CA5" w:rsidRPr="00097503" w:rsidTr="000A3263">
        <w:tc>
          <w:tcPr>
            <w:tcW w:w="2198" w:type="pct"/>
            <w:shd w:val="clear" w:color="auto" w:fill="auto"/>
            <w:hideMark/>
          </w:tcPr>
          <w:p w:rsidR="00105CA5" w:rsidRPr="00B17778" w:rsidRDefault="00105CA5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17778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  <w:r w:rsidRPr="00B17778">
              <w:rPr>
                <w:rFonts w:ascii="TH SarabunPSK" w:eastAsia="Times New Roman" w:hAnsi="TH SarabunPSK" w:cs="TH SarabunPSK"/>
                <w:b/>
                <w:bCs/>
              </w:rPr>
              <w:t xml:space="preserve"> Student room with internet access</w:t>
            </w:r>
          </w:p>
        </w:tc>
        <w:tc>
          <w:tcPr>
            <w:tcW w:w="1866" w:type="pct"/>
            <w:shd w:val="clear" w:color="auto" w:fill="auto"/>
            <w:hideMark/>
          </w:tcPr>
          <w:p w:rsidR="00105CA5" w:rsidRPr="00097503" w:rsidRDefault="00105CA5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 xml:space="preserve">จำนวนห้องพักที่มี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internet access</w:t>
            </w:r>
          </w:p>
        </w:tc>
        <w:tc>
          <w:tcPr>
            <w:tcW w:w="936" w:type="pct"/>
            <w:shd w:val="clear" w:color="auto" w:fill="auto"/>
          </w:tcPr>
          <w:p w:rsidR="00105CA5" w:rsidRPr="00097503" w:rsidRDefault="00105CA5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105CA5" w:rsidRPr="00CD10DA" w:rsidRDefault="00105CA5" w:rsidP="00105CA5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CD10DA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CD10DA" w:rsidRPr="00CD10DA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สำนักงานบริหารจัดการหอพักนักศึกษา</w:t>
      </w:r>
      <w:r w:rsidR="00CD10DA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 และ </w:t>
      </w:r>
      <w:r w:rsidR="00686DEF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สำนักเทคโนโลยีสารสนเทศ</w:t>
      </w:r>
      <w:r w:rsidRPr="00CD10DA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371"/>
        <w:gridCol w:w="2042"/>
      </w:tblGrid>
      <w:tr w:rsidR="000A50F3" w:rsidRPr="00097503" w:rsidTr="002155ED">
        <w:tc>
          <w:tcPr>
            <w:tcW w:w="1479" w:type="pct"/>
            <w:vMerge w:val="restart"/>
            <w:shd w:val="clear" w:color="auto" w:fill="auto"/>
            <w:hideMark/>
          </w:tcPr>
          <w:p w:rsidR="000A50F3" w:rsidRPr="0038426F" w:rsidRDefault="000A50F3" w:rsidP="007104B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8.1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Library acquisitions</w:t>
            </w: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จำนวนรายการวารสาร หนังสือ นิตยสาร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>ที่จัดซื้อปีนี้</w:t>
            </w:r>
            <w:r w:rsidRPr="00097503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รายการหนังสือทั้งหมด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 xml:space="preserve"> (เล่ม)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จำนวนเงินที่ใช้ในการซื้อและจัดหา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</w:tcPr>
          <w:p w:rsidR="000A50F3" w:rsidRPr="000A50F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cs/>
              </w:rPr>
              <w:t>เงินสนับสนุน</w:t>
            </w:r>
            <w:r w:rsidRPr="000A50F3">
              <w:rPr>
                <w:rFonts w:ascii="TH SarabunPSK" w:eastAsia="Times New Roman" w:hAnsi="TH SarabunPSK" w:cs="TH SarabunPSK"/>
                <w:cs/>
              </w:rPr>
              <w:t>ห้องสมุด</w:t>
            </w: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686DEF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สำนักหอสมุด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CD10DA" w:rsidRPr="007104B4" w:rsidRDefault="00CD10DA" w:rsidP="001B32BB">
      <w:pPr>
        <w:rPr>
          <w:rFonts w:ascii="TH SarabunPSK" w:hAnsi="TH SarabunPSK" w:cs="TH SarabunPSK"/>
          <w:color w:val="FF0000"/>
          <w:sz w:val="10"/>
          <w:szCs w:val="10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2699"/>
        <w:gridCol w:w="2402"/>
        <w:gridCol w:w="2546"/>
      </w:tblGrid>
      <w:tr w:rsidR="001B32BB" w:rsidRPr="00097503" w:rsidTr="000A50F3">
        <w:tc>
          <w:tcPr>
            <w:tcW w:w="1368" w:type="pct"/>
            <w:shd w:val="clear" w:color="auto" w:fill="auto"/>
            <w:hideMark/>
          </w:tcPr>
          <w:p w:rsidR="001B32BB" w:rsidRPr="0038426F" w:rsidRDefault="000A50F3" w:rsidP="000A50F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เงินสนับสนุนห้องสมุด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จาก 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มข. (สำนักวิทยบริการ)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จาก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ของ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1B32BB" w:rsidRPr="000A50F3" w:rsidTr="000A50F3">
        <w:tc>
          <w:tcPr>
            <w:tcW w:w="1368" w:type="pct"/>
            <w:shd w:val="clear" w:color="auto" w:fill="auto"/>
            <w:hideMark/>
          </w:tcPr>
          <w:p w:rsidR="001B32BB" w:rsidRPr="000A50F3" w:rsidRDefault="000A50F3" w:rsidP="002155E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686DEF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สำนักหอสมุด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371"/>
        <w:gridCol w:w="2042"/>
      </w:tblGrid>
      <w:tr w:rsidR="00B17778" w:rsidRPr="00097503" w:rsidTr="0012624D">
        <w:tc>
          <w:tcPr>
            <w:tcW w:w="1479" w:type="pct"/>
            <w:shd w:val="clear" w:color="auto" w:fill="auto"/>
            <w:hideMark/>
          </w:tcPr>
          <w:p w:rsidR="00B17778" w:rsidRPr="003175AF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9</w:t>
            </w:r>
            <w:r w:rsidRPr="003175AF">
              <w:rPr>
                <w:rFonts w:ascii="TH SarabunPSK" w:eastAsia="Times New Roman" w:hAnsi="TH SarabunPSK" w:cs="TH SarabunPSK"/>
                <w:b/>
                <w:bCs/>
              </w:rPr>
              <w:t xml:space="preserve"> On campus computer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3175AF" w:rsidRDefault="00B17778" w:rsidP="0012624D">
            <w:pPr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/>
                <w:cs/>
              </w:rPr>
              <w:t>คอมพิวเตอร์สำหรับนักศึกษา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 w:hint="cs"/>
                <w:cs/>
              </w:rPr>
              <w:t>จำนวนเครื่อง</w:t>
            </w:r>
          </w:p>
        </w:tc>
      </w:tr>
      <w:tr w:rsidR="00B17778" w:rsidRPr="00097503" w:rsidTr="0012624D">
        <w:tc>
          <w:tcPr>
            <w:tcW w:w="1479" w:type="pct"/>
            <w:vMerge w:val="restart"/>
            <w:shd w:val="clear" w:color="auto" w:fill="auto"/>
            <w:hideMark/>
          </w:tcPr>
          <w:p w:rsidR="00B17778" w:rsidRPr="00097503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11.1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0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Wireless network coverage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จำนวนเครือข่ายอินเตอร์เน็ตที่ใช้งานได้</w:t>
            </w:r>
            <w:r w:rsidRPr="00097503">
              <w:rPr>
                <w:rFonts w:ascii="TH SarabunPSK" w:eastAsia="Times New Roman" w:hAnsi="TH SarabunPSK" w:cs="TH SarabunPSK"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cs/>
              </w:rPr>
              <w:t>(</w:t>
            </w:r>
            <w:r w:rsidRPr="00097503">
              <w:rPr>
                <w:rFonts w:ascii="TH SarabunPSK" w:eastAsia="Times New Roman" w:hAnsi="TH SarabunPSK" w:cs="TH SarabunPSK"/>
              </w:rPr>
              <w:t>%</w:t>
            </w:r>
            <w:r w:rsidRPr="00097503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หอพัก ห้องเรียน ห้องวิจัย สโมสร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ห้องสมุด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โรงอาหาร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EA4FBA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686DEF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สำนักเทคโนโลยีสารสนเทศ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38426F" w:rsidRPr="0038426F" w:rsidRDefault="0038426F" w:rsidP="0038426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8426F">
        <w:rPr>
          <w:rFonts w:ascii="TH SarabunPSK" w:eastAsia="Times New Roman" w:hAnsi="TH SarabunPSK" w:cs="TH SarabunPSK"/>
          <w:b/>
          <w:bCs/>
          <w:color w:val="000000"/>
        </w:rPr>
        <w:t>12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Pr="0038426F">
        <w:rPr>
          <w:rFonts w:ascii="TH SarabunPSK" w:eastAsia="Times New Roman" w:hAnsi="TH SarabunPSK" w:cs="TH SarabunPSK"/>
          <w:b/>
          <w:bCs/>
          <w:color w:val="000000"/>
        </w:rPr>
        <w:t>Admission &amp; Entry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110"/>
        <w:gridCol w:w="3583"/>
      </w:tblGrid>
      <w:tr w:rsidR="0038426F" w:rsidRPr="0038426F" w:rsidTr="0012624D">
        <w:tc>
          <w:tcPr>
            <w:tcW w:w="6874" w:type="dxa"/>
            <w:gridSpan w:val="2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38426F" w:rsidRPr="008554E8" w:rsidRDefault="00221263" w:rsidP="0022126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38426F" w:rsidRPr="008554E8" w:rsidRDefault="00221263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</w:t>
            </w:r>
            <w:r w:rsidR="0012624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สอบเข้า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ระดับปริญญาตรีทั้งหมด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38426F" w:rsidTr="0012624D">
        <w:tc>
          <w:tcPr>
            <w:tcW w:w="764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38426F" w:rsidRPr="00CD10DA" w:rsidRDefault="0038426F" w:rsidP="0038426F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CD10DA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</w:t>
      </w:r>
      <w:r w:rsidRPr="00CD10DA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สำนักบริหารและพัฒนาวิชาการ</w:t>
      </w:r>
      <w:r w:rsidRPr="00CD10DA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)</w:t>
      </w:r>
    </w:p>
    <w:p w:rsidR="00D944EA" w:rsidRPr="00D944EA" w:rsidRDefault="00D944EA" w:rsidP="00D944EA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13. </w:t>
      </w:r>
      <w:r w:rsidRPr="00D944EA">
        <w:rPr>
          <w:rFonts w:ascii="TH SarabunPSK" w:eastAsia="Times New Roman" w:hAnsi="TH SarabunPSK" w:cs="TH SarabunPSK"/>
          <w:b/>
          <w:bCs/>
          <w:color w:val="000000"/>
        </w:rPr>
        <w:t>ACADEMIC PEER LIST</w:t>
      </w:r>
    </w:p>
    <w:p w:rsidR="00D944EA" w:rsidRDefault="008D57A5" w:rsidP="00543F53">
      <w:pPr>
        <w:rPr>
          <w:rFonts w:ascii="TH SarabunPSK" w:hAnsi="TH SarabunPSK" w:cs="TH SarabunPSK"/>
        </w:rPr>
      </w:pPr>
      <w:r w:rsidRPr="008D57A5">
        <w:rPr>
          <w:rFonts w:ascii="TH SarabunPSK" w:hAnsi="TH SarabunPSK" w:cs="TH SarabunPSK"/>
        </w:rPr>
        <w:t xml:space="preserve">Academic Peer </w:t>
      </w:r>
      <w:r w:rsidRPr="008D57A5">
        <w:rPr>
          <w:rFonts w:ascii="TH SarabunPSK" w:hAnsi="TH SarabunPSK" w:cs="TH SarabunPSK"/>
          <w:cs/>
        </w:rPr>
        <w:t>คือ ข้อมูลที่เกี่ยวกับอาจารย์ และนักวิจัยขององค์กรต่างๆ ทั้งในไทยและต่างประเทศ ที่ทำงานด้านวิชาการ และวิจัยร่วมกับอาจารย์และนักวิจัยของมหาวิทยาลัย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2155ED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2155ED" w:rsidRDefault="002155ED" w:rsidP="0012684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 w:rsid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job title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D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epartment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I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nstitution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ountry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mail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hone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Institutional Research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870BA6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9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Baerbel</w:t>
            </w:r>
            <w:proofErr w:type="spellEnd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Assessment and Planning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QSIU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870BA6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10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447744400111</w:t>
            </w:r>
          </w:p>
        </w:tc>
      </w:tr>
      <w:tr w:rsidR="00126845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</w:tbl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  <w:t>1.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รายการให้ใส่เพียง 1 อีเมล์ และ 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เบอร์โทรศัพท์ที่สามารถติดต่อได้จริงเท่านั้น</w:t>
      </w:r>
    </w:p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</w:rPr>
        <w:t>2.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กรอกข้อมูลเป็นภาษาอังกฤษ</w:t>
      </w:r>
    </w:p>
    <w:p w:rsidR="00CD10DA" w:rsidRPr="00CD10DA" w:rsidRDefault="00CD10DA" w:rsidP="00E70323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CD10DA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CD10DA" w:rsidRDefault="00CD10DA" w:rsidP="00D8253F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</w:p>
    <w:p w:rsidR="00D944EA" w:rsidRDefault="00D944EA" w:rsidP="00543F53">
      <w:pPr>
        <w:rPr>
          <w:rFonts w:ascii="TH SarabunPSK" w:hAnsi="TH SarabunPSK" w:cs="TH SarabunPSK"/>
          <w:cs/>
        </w:rPr>
      </w:pPr>
      <w:r w:rsidRPr="00D944EA">
        <w:rPr>
          <w:rFonts w:ascii="TH SarabunPSK" w:eastAsia="Times New Roman" w:hAnsi="TH SarabunPSK" w:cs="TH SarabunPSK"/>
          <w:b/>
          <w:bCs/>
        </w:rPr>
        <w:lastRenderedPageBreak/>
        <w:t>14. RECRUITERS LIST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</w:rPr>
        <w:t>(</w:t>
      </w:r>
      <w:r w:rsidR="008D57A5" w:rsidRPr="008D57A5">
        <w:rPr>
          <w:rFonts w:ascii="TH SarabunPSK" w:hAnsi="TH SarabunPSK" w:cs="TH SarabunPSK"/>
        </w:rPr>
        <w:t xml:space="preserve">Recruiter </w:t>
      </w:r>
      <w:r w:rsidR="008D57A5" w:rsidRPr="008D57A5">
        <w:rPr>
          <w:rFonts w:ascii="TH SarabunPSK" w:hAnsi="TH SarabunPSK" w:cs="TH SarabunPSK"/>
          <w:cs/>
        </w:rPr>
        <w:t>คือ ชื่อนายจ้างที่รับบัณฑิตเข้าทำงาน ทั้งองค์กรของไทยและ/หรือนานาชาติ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C6683E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 of University submitting this list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C6683E" w:rsidRDefault="00C6683E" w:rsidP="005609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Position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Sector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Company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Country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Email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Phone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Careers and Education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QS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Quacquarelli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Symonds Limited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870BA6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1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&amp; Co.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870BA6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2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baerbel@nunun.net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497733344411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B63314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Project</w:t>
            </w:r>
            <w:r w:rsidR="00C6683E" w:rsidRPr="001C42F1">
              <w:rPr>
                <w:rFonts w:ascii="TH SarabunPSK" w:hAnsi="TH SarabunPSK" w:cs="TH SarabunPSK"/>
                <w:sz w:val="22"/>
                <w:szCs w:val="22"/>
              </w:rPr>
              <w:t xml:space="preserve"> Manager</w:t>
            </w:r>
          </w:p>
        </w:tc>
        <w:tc>
          <w:tcPr>
            <w:tcW w:w="17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Media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GmbH</w:t>
            </w:r>
          </w:p>
        </w:tc>
        <w:tc>
          <w:tcPr>
            <w:tcW w:w="8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Venezuela</w:t>
            </w:r>
          </w:p>
        </w:tc>
        <w:tc>
          <w:tcPr>
            <w:tcW w:w="1325" w:type="dxa"/>
            <w:shd w:val="clear" w:color="auto" w:fill="auto"/>
            <w:noWrap/>
          </w:tcPr>
          <w:p w:rsidR="00C6683E" w:rsidRPr="001C42F1" w:rsidRDefault="00870BA6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3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casallas@abc.com</w:t>
              </w:r>
            </w:hyperlink>
          </w:p>
        </w:tc>
        <w:tc>
          <w:tcPr>
            <w:tcW w:w="1059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349876516667</w:t>
            </w:r>
          </w:p>
        </w:tc>
      </w:tr>
      <w:tr w:rsidR="00C6683E" w:rsidRPr="001C42F1" w:rsidTr="00560920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</w:tr>
    </w:tbl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1.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รายการให้ใส่เพียง 1 อีเมล์ และ 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เบอร์โทรศัพท์ที่สามารถติดต่อได้จริงเท่านั้น</w:t>
      </w:r>
    </w:p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</w:rPr>
        <w:t>2.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</w:t>
      </w:r>
      <w:r w:rsidR="00E846DF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อกข้อมูลเป็นภาษาอังกฤษ</w:t>
      </w:r>
    </w:p>
    <w:p w:rsidR="00E70323" w:rsidRDefault="00E70323" w:rsidP="00E70323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(ทุกคณะ)</w:t>
      </w:r>
    </w:p>
    <w:p w:rsidR="002155ED" w:rsidRPr="00E70323" w:rsidRDefault="002155ED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  <w:cs/>
        </w:rPr>
      </w:pPr>
    </w:p>
    <w:sectPr w:rsidR="002155ED" w:rsidRPr="00E70323" w:rsidSect="00BB034D">
      <w:footerReference w:type="default" r:id="rId14"/>
      <w:pgSz w:w="11906" w:h="16838"/>
      <w:pgMar w:top="720" w:right="720" w:bottom="720" w:left="720" w:header="706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6" w:rsidRDefault="00870BA6" w:rsidP="00007488">
      <w:r>
        <w:separator/>
      </w:r>
    </w:p>
  </w:endnote>
  <w:endnote w:type="continuationSeparator" w:id="0">
    <w:p w:rsidR="00870BA6" w:rsidRDefault="00870BA6" w:rsidP="0000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23" w:rsidRDefault="00E70323" w:rsidP="00485118">
    <w:pPr>
      <w:pStyle w:val="a7"/>
      <w:jc w:val="center"/>
    </w:pPr>
    <w:r>
      <w:t>-</w:t>
    </w:r>
    <w:r w:rsidRPr="00485118">
      <w:rPr>
        <w:rFonts w:ascii="Georgia" w:hAnsi="Georgia"/>
        <w:sz w:val="22"/>
        <w:szCs w:val="28"/>
      </w:rPr>
      <w:fldChar w:fldCharType="begin"/>
    </w:r>
    <w:r w:rsidRPr="00485118">
      <w:rPr>
        <w:rFonts w:ascii="Georgia" w:hAnsi="Georgia"/>
        <w:sz w:val="22"/>
        <w:szCs w:val="28"/>
      </w:rPr>
      <w:instrText xml:space="preserve"> PAGE   \* MERGEFORMAT </w:instrText>
    </w:r>
    <w:r w:rsidRPr="00485118">
      <w:rPr>
        <w:rFonts w:ascii="Georgia" w:hAnsi="Georgia"/>
        <w:sz w:val="22"/>
        <w:szCs w:val="28"/>
      </w:rPr>
      <w:fldChar w:fldCharType="separate"/>
    </w:r>
    <w:r w:rsidR="00E403F8" w:rsidRPr="00E403F8">
      <w:rPr>
        <w:rFonts w:ascii="Georgia" w:hAnsi="Georgia" w:cs="Georgia"/>
        <w:noProof/>
        <w:sz w:val="22"/>
        <w:szCs w:val="22"/>
        <w:lang w:val="th-TH"/>
      </w:rPr>
      <w:t>1</w:t>
    </w:r>
    <w:r w:rsidRPr="00485118">
      <w:rPr>
        <w:rFonts w:ascii="Georgia" w:hAnsi="Georgia"/>
        <w:sz w:val="22"/>
        <w:szCs w:val="28"/>
      </w:rPr>
      <w:fldChar w:fldCharType="end"/>
    </w:r>
    <w:r>
      <w:t>-</w:t>
    </w:r>
  </w:p>
  <w:p w:rsidR="00E70323" w:rsidRDefault="00E70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6" w:rsidRDefault="00870BA6" w:rsidP="00007488">
      <w:r>
        <w:separator/>
      </w:r>
    </w:p>
  </w:footnote>
  <w:footnote w:type="continuationSeparator" w:id="0">
    <w:p w:rsidR="00870BA6" w:rsidRDefault="00870BA6" w:rsidP="0000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17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2E"/>
    <w:multiLevelType w:val="hybridMultilevel"/>
    <w:tmpl w:val="F7DE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E42"/>
    <w:multiLevelType w:val="multilevel"/>
    <w:tmpl w:val="4ADC4A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4A7AEA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2CF2"/>
    <w:multiLevelType w:val="hybridMultilevel"/>
    <w:tmpl w:val="28EAFD2C"/>
    <w:lvl w:ilvl="0" w:tplc="4A66ABC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790"/>
    <w:multiLevelType w:val="hybridMultilevel"/>
    <w:tmpl w:val="8284A4D0"/>
    <w:lvl w:ilvl="0" w:tplc="5EDED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12A"/>
    <w:multiLevelType w:val="hybridMultilevel"/>
    <w:tmpl w:val="7228D79C"/>
    <w:lvl w:ilvl="0" w:tplc="289E7F4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FDD"/>
    <w:multiLevelType w:val="multilevel"/>
    <w:tmpl w:val="A3E4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792D45"/>
    <w:multiLevelType w:val="hybridMultilevel"/>
    <w:tmpl w:val="E0C6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194"/>
    <w:multiLevelType w:val="hybridMultilevel"/>
    <w:tmpl w:val="4DDE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17F2"/>
    <w:rsid w:val="00007488"/>
    <w:rsid w:val="00017D3B"/>
    <w:rsid w:val="000274A4"/>
    <w:rsid w:val="000429A6"/>
    <w:rsid w:val="00074B36"/>
    <w:rsid w:val="00081777"/>
    <w:rsid w:val="0009192D"/>
    <w:rsid w:val="000A24EA"/>
    <w:rsid w:val="000A3263"/>
    <w:rsid w:val="000A50F3"/>
    <w:rsid w:val="000B27D6"/>
    <w:rsid w:val="000B2FEB"/>
    <w:rsid w:val="000B7492"/>
    <w:rsid w:val="000C538E"/>
    <w:rsid w:val="000D0911"/>
    <w:rsid w:val="000F2F5E"/>
    <w:rsid w:val="00100D71"/>
    <w:rsid w:val="00105CA5"/>
    <w:rsid w:val="00116A52"/>
    <w:rsid w:val="0012119F"/>
    <w:rsid w:val="0012624D"/>
    <w:rsid w:val="00126845"/>
    <w:rsid w:val="00141463"/>
    <w:rsid w:val="00141CDB"/>
    <w:rsid w:val="001533E7"/>
    <w:rsid w:val="0015544D"/>
    <w:rsid w:val="00155CF5"/>
    <w:rsid w:val="001622D7"/>
    <w:rsid w:val="00162EB4"/>
    <w:rsid w:val="0018760A"/>
    <w:rsid w:val="001959AC"/>
    <w:rsid w:val="001A3321"/>
    <w:rsid w:val="001B2E6C"/>
    <w:rsid w:val="001B32BB"/>
    <w:rsid w:val="001B496F"/>
    <w:rsid w:val="001C42F1"/>
    <w:rsid w:val="001C5FEF"/>
    <w:rsid w:val="001D7AFF"/>
    <w:rsid w:val="001F2D3F"/>
    <w:rsid w:val="002155ED"/>
    <w:rsid w:val="00221263"/>
    <w:rsid w:val="0023062A"/>
    <w:rsid w:val="00237552"/>
    <w:rsid w:val="00245737"/>
    <w:rsid w:val="00257B56"/>
    <w:rsid w:val="00257FE9"/>
    <w:rsid w:val="00270DB4"/>
    <w:rsid w:val="00277F82"/>
    <w:rsid w:val="00280732"/>
    <w:rsid w:val="00297377"/>
    <w:rsid w:val="002A0B95"/>
    <w:rsid w:val="002A0D1E"/>
    <w:rsid w:val="002B639E"/>
    <w:rsid w:val="002C0EF0"/>
    <w:rsid w:val="002D5A65"/>
    <w:rsid w:val="002E5850"/>
    <w:rsid w:val="002E6BDB"/>
    <w:rsid w:val="002F0B68"/>
    <w:rsid w:val="002F6855"/>
    <w:rsid w:val="00302A1D"/>
    <w:rsid w:val="00312AFC"/>
    <w:rsid w:val="003151E2"/>
    <w:rsid w:val="003175AF"/>
    <w:rsid w:val="00332617"/>
    <w:rsid w:val="00344487"/>
    <w:rsid w:val="00354374"/>
    <w:rsid w:val="0038426F"/>
    <w:rsid w:val="003878F4"/>
    <w:rsid w:val="00396883"/>
    <w:rsid w:val="003A08DD"/>
    <w:rsid w:val="003A12C1"/>
    <w:rsid w:val="003A7FE6"/>
    <w:rsid w:val="003B43BB"/>
    <w:rsid w:val="003C35B9"/>
    <w:rsid w:val="003D0CE3"/>
    <w:rsid w:val="003D38AA"/>
    <w:rsid w:val="003E5B0F"/>
    <w:rsid w:val="003F3F43"/>
    <w:rsid w:val="003F58FD"/>
    <w:rsid w:val="00414CF2"/>
    <w:rsid w:val="00417496"/>
    <w:rsid w:val="0042781D"/>
    <w:rsid w:val="00431FEA"/>
    <w:rsid w:val="00467BF0"/>
    <w:rsid w:val="00467D07"/>
    <w:rsid w:val="00485118"/>
    <w:rsid w:val="004A0618"/>
    <w:rsid w:val="004A78CB"/>
    <w:rsid w:val="004A798B"/>
    <w:rsid w:val="004C3B41"/>
    <w:rsid w:val="004C58F5"/>
    <w:rsid w:val="004D2729"/>
    <w:rsid w:val="004E47BD"/>
    <w:rsid w:val="00522CF6"/>
    <w:rsid w:val="00531319"/>
    <w:rsid w:val="00532DFB"/>
    <w:rsid w:val="0053301E"/>
    <w:rsid w:val="00543F53"/>
    <w:rsid w:val="00560920"/>
    <w:rsid w:val="00572D53"/>
    <w:rsid w:val="00580056"/>
    <w:rsid w:val="005C6655"/>
    <w:rsid w:val="0060012B"/>
    <w:rsid w:val="006031AD"/>
    <w:rsid w:val="00603384"/>
    <w:rsid w:val="00621ADF"/>
    <w:rsid w:val="0066045E"/>
    <w:rsid w:val="0068033F"/>
    <w:rsid w:val="00686DEF"/>
    <w:rsid w:val="006922B1"/>
    <w:rsid w:val="0069766F"/>
    <w:rsid w:val="006C04CD"/>
    <w:rsid w:val="006D02E2"/>
    <w:rsid w:val="006D1F94"/>
    <w:rsid w:val="006E5182"/>
    <w:rsid w:val="006F043B"/>
    <w:rsid w:val="006F2513"/>
    <w:rsid w:val="006F4937"/>
    <w:rsid w:val="007104B4"/>
    <w:rsid w:val="00720318"/>
    <w:rsid w:val="007217E0"/>
    <w:rsid w:val="007229ED"/>
    <w:rsid w:val="00726E47"/>
    <w:rsid w:val="007318F6"/>
    <w:rsid w:val="00736E93"/>
    <w:rsid w:val="00753F1B"/>
    <w:rsid w:val="007671E5"/>
    <w:rsid w:val="00776721"/>
    <w:rsid w:val="007769E4"/>
    <w:rsid w:val="00786AD0"/>
    <w:rsid w:val="007D7345"/>
    <w:rsid w:val="007E1087"/>
    <w:rsid w:val="007E23D6"/>
    <w:rsid w:val="007F1EAF"/>
    <w:rsid w:val="007F5918"/>
    <w:rsid w:val="008014E5"/>
    <w:rsid w:val="008024A9"/>
    <w:rsid w:val="00803AE4"/>
    <w:rsid w:val="00831E61"/>
    <w:rsid w:val="0083226C"/>
    <w:rsid w:val="00843226"/>
    <w:rsid w:val="00846DE9"/>
    <w:rsid w:val="00854134"/>
    <w:rsid w:val="008554E8"/>
    <w:rsid w:val="0086735B"/>
    <w:rsid w:val="00870BA6"/>
    <w:rsid w:val="008A74FB"/>
    <w:rsid w:val="008B3119"/>
    <w:rsid w:val="008C60A4"/>
    <w:rsid w:val="008D1BE0"/>
    <w:rsid w:val="008D57A5"/>
    <w:rsid w:val="008E1F7F"/>
    <w:rsid w:val="008E611F"/>
    <w:rsid w:val="00905097"/>
    <w:rsid w:val="00911B60"/>
    <w:rsid w:val="009141A6"/>
    <w:rsid w:val="00915C41"/>
    <w:rsid w:val="009201FB"/>
    <w:rsid w:val="009217F2"/>
    <w:rsid w:val="00927E83"/>
    <w:rsid w:val="00934413"/>
    <w:rsid w:val="009676C9"/>
    <w:rsid w:val="00967F5D"/>
    <w:rsid w:val="00972CFB"/>
    <w:rsid w:val="009770EC"/>
    <w:rsid w:val="009A2A2C"/>
    <w:rsid w:val="009C0B17"/>
    <w:rsid w:val="009C1DE2"/>
    <w:rsid w:val="009C4494"/>
    <w:rsid w:val="009D1D52"/>
    <w:rsid w:val="009E0AF3"/>
    <w:rsid w:val="009E229A"/>
    <w:rsid w:val="009E5ABE"/>
    <w:rsid w:val="00A02C11"/>
    <w:rsid w:val="00A06073"/>
    <w:rsid w:val="00A0710B"/>
    <w:rsid w:val="00A07869"/>
    <w:rsid w:val="00A41978"/>
    <w:rsid w:val="00A47F3B"/>
    <w:rsid w:val="00A54811"/>
    <w:rsid w:val="00A62225"/>
    <w:rsid w:val="00A66FB8"/>
    <w:rsid w:val="00A70946"/>
    <w:rsid w:val="00A70AD0"/>
    <w:rsid w:val="00A7308B"/>
    <w:rsid w:val="00A8367F"/>
    <w:rsid w:val="00A9415B"/>
    <w:rsid w:val="00AA3B81"/>
    <w:rsid w:val="00AA7DAF"/>
    <w:rsid w:val="00AC03E4"/>
    <w:rsid w:val="00AD5649"/>
    <w:rsid w:val="00AE03D8"/>
    <w:rsid w:val="00AE1260"/>
    <w:rsid w:val="00B140CD"/>
    <w:rsid w:val="00B145D7"/>
    <w:rsid w:val="00B17778"/>
    <w:rsid w:val="00B17B91"/>
    <w:rsid w:val="00B328CF"/>
    <w:rsid w:val="00B33B2A"/>
    <w:rsid w:val="00B37D5C"/>
    <w:rsid w:val="00B42051"/>
    <w:rsid w:val="00B447B3"/>
    <w:rsid w:val="00B46E08"/>
    <w:rsid w:val="00B60C8D"/>
    <w:rsid w:val="00B63314"/>
    <w:rsid w:val="00B74A26"/>
    <w:rsid w:val="00BA3934"/>
    <w:rsid w:val="00BA65E1"/>
    <w:rsid w:val="00BB034D"/>
    <w:rsid w:val="00BB39FF"/>
    <w:rsid w:val="00BE1058"/>
    <w:rsid w:val="00C01671"/>
    <w:rsid w:val="00C22FA3"/>
    <w:rsid w:val="00C40012"/>
    <w:rsid w:val="00C47391"/>
    <w:rsid w:val="00C6683E"/>
    <w:rsid w:val="00C8598C"/>
    <w:rsid w:val="00CA2160"/>
    <w:rsid w:val="00CA49CA"/>
    <w:rsid w:val="00CA6897"/>
    <w:rsid w:val="00CD10DA"/>
    <w:rsid w:val="00CD3E69"/>
    <w:rsid w:val="00CD57B4"/>
    <w:rsid w:val="00CE01DD"/>
    <w:rsid w:val="00CE2731"/>
    <w:rsid w:val="00CF5055"/>
    <w:rsid w:val="00D059DF"/>
    <w:rsid w:val="00D20039"/>
    <w:rsid w:val="00D348DD"/>
    <w:rsid w:val="00D46CB1"/>
    <w:rsid w:val="00D53224"/>
    <w:rsid w:val="00D625D2"/>
    <w:rsid w:val="00D63136"/>
    <w:rsid w:val="00D73072"/>
    <w:rsid w:val="00D74078"/>
    <w:rsid w:val="00D8253F"/>
    <w:rsid w:val="00D82AFE"/>
    <w:rsid w:val="00D91A2D"/>
    <w:rsid w:val="00D944EA"/>
    <w:rsid w:val="00DA1C91"/>
    <w:rsid w:val="00DC2997"/>
    <w:rsid w:val="00DC3EFA"/>
    <w:rsid w:val="00DE3BDA"/>
    <w:rsid w:val="00E068B4"/>
    <w:rsid w:val="00E15371"/>
    <w:rsid w:val="00E403F8"/>
    <w:rsid w:val="00E6714E"/>
    <w:rsid w:val="00E70323"/>
    <w:rsid w:val="00E80156"/>
    <w:rsid w:val="00E8166C"/>
    <w:rsid w:val="00E846DF"/>
    <w:rsid w:val="00E91642"/>
    <w:rsid w:val="00EA4FBA"/>
    <w:rsid w:val="00ED6E3F"/>
    <w:rsid w:val="00F01205"/>
    <w:rsid w:val="00F101B0"/>
    <w:rsid w:val="00F15542"/>
    <w:rsid w:val="00F20867"/>
    <w:rsid w:val="00F37E5D"/>
    <w:rsid w:val="00F4150B"/>
    <w:rsid w:val="00F41E4D"/>
    <w:rsid w:val="00F56A60"/>
    <w:rsid w:val="00F6617F"/>
    <w:rsid w:val="00F80BCA"/>
    <w:rsid w:val="00FB79B6"/>
    <w:rsid w:val="00FC5A12"/>
    <w:rsid w:val="00FD42F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sallas@ab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erbel@nunu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erbel@q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erbel@q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rbel@q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319D-58D5-4513-A655-0DE8A27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Pawana Kittiwimolchai</dc:creator>
  <cp:keywords/>
  <dc:description/>
  <cp:lastModifiedBy>Mumu Puru</cp:lastModifiedBy>
  <cp:revision>9</cp:revision>
  <cp:lastPrinted>2015-12-15T04:03:00Z</cp:lastPrinted>
  <dcterms:created xsi:type="dcterms:W3CDTF">2015-12-15T03:58:00Z</dcterms:created>
  <dcterms:modified xsi:type="dcterms:W3CDTF">2015-12-16T09:11:00Z</dcterms:modified>
</cp:coreProperties>
</file>