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34" w:rsidRPr="00D32850" w:rsidRDefault="00334734" w:rsidP="00FB1F97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4547EA">
        <w:rPr>
          <w:rFonts w:ascii="TH SarabunPSK" w:hAnsi="TH SarabunPSK" w:cs="TH SarabunPSK"/>
          <w:b/>
          <w:bCs/>
          <w:sz w:val="24"/>
          <w:szCs w:val="32"/>
          <w:cs/>
        </w:rPr>
        <w:t>แนวปฏิบัติในการ</w:t>
      </w:r>
      <w:r w:rsidR="000F412F">
        <w:rPr>
          <w:rFonts w:ascii="TH SarabunPSK" w:hAnsi="TH SarabunPSK" w:cs="TH SarabunPSK" w:hint="cs"/>
          <w:b/>
          <w:bCs/>
          <w:sz w:val="24"/>
          <w:szCs w:val="32"/>
          <w:cs/>
        </w:rPr>
        <w:t>จัดทำ</w:t>
      </w:r>
      <w:r w:rsidRPr="004547EA">
        <w:rPr>
          <w:rFonts w:ascii="TH SarabunPSK" w:hAnsi="TH SarabunPSK" w:cs="TH SarabunPSK"/>
          <w:b/>
          <w:bCs/>
          <w:sz w:val="24"/>
          <w:szCs w:val="32"/>
          <w:cs/>
        </w:rPr>
        <w:t>ข้อตกลงการปฏิบั</w:t>
      </w:r>
      <w:r w:rsidR="004547EA" w:rsidRPr="004547EA">
        <w:rPr>
          <w:rFonts w:ascii="TH SarabunPSK" w:hAnsi="TH SarabunPSK" w:cs="TH SarabunPSK"/>
          <w:b/>
          <w:bCs/>
          <w:sz w:val="24"/>
          <w:szCs w:val="32"/>
          <w:cs/>
        </w:rPr>
        <w:t>ติราชการประจำปีงบประมาณ พ.ศ.2559</w:t>
      </w:r>
      <w:r w:rsidR="00D32850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D32850">
        <w:rPr>
          <w:rFonts w:ascii="TH SarabunPSK" w:hAnsi="TH SarabunPSK" w:cs="TH SarabunPSK" w:hint="cs"/>
          <w:b/>
          <w:bCs/>
          <w:sz w:val="24"/>
          <w:szCs w:val="32"/>
          <w:cs/>
        </w:rPr>
        <w:t>ระดับหน่วยงาน</w:t>
      </w:r>
    </w:p>
    <w:tbl>
      <w:tblPr>
        <w:tblStyle w:val="a3"/>
        <w:tblW w:w="10800" w:type="dxa"/>
        <w:tblInd w:w="-702" w:type="dxa"/>
        <w:tblLook w:val="04A0"/>
      </w:tblPr>
      <w:tblGrid>
        <w:gridCol w:w="2340"/>
        <w:gridCol w:w="8460"/>
      </w:tblGrid>
      <w:tr w:rsidR="00D30F30" w:rsidRPr="004547EA" w:rsidTr="00FB1F97">
        <w:tc>
          <w:tcPr>
            <w:tcW w:w="2340" w:type="dxa"/>
          </w:tcPr>
          <w:p w:rsidR="00D30F30" w:rsidRPr="004547EA" w:rsidRDefault="00D30F30" w:rsidP="00FB1F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547EA">
              <w:rPr>
                <w:rFonts w:ascii="TH SarabunPSK" w:hAnsi="TH SarabunPSK" w:cs="TH SarabunPSK"/>
                <w:b/>
                <w:bCs/>
                <w:cs/>
              </w:rPr>
              <w:t>แนวทาง</w:t>
            </w:r>
          </w:p>
        </w:tc>
        <w:tc>
          <w:tcPr>
            <w:tcW w:w="8460" w:type="dxa"/>
          </w:tcPr>
          <w:p w:rsidR="00D30F30" w:rsidRPr="004547EA" w:rsidRDefault="000B6C23" w:rsidP="00D30F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547EA">
              <w:rPr>
                <w:rFonts w:ascii="TH SarabunPSK" w:hAnsi="TH SarabunPSK" w:cs="TH SarabunPSK"/>
                <w:b/>
                <w:bCs/>
                <w:cs/>
              </w:rPr>
              <w:t>ตัวชี้วัด/</w:t>
            </w:r>
            <w:r w:rsidR="00D30F30" w:rsidRPr="004547EA">
              <w:rPr>
                <w:rFonts w:ascii="TH SarabunPSK" w:hAnsi="TH SarabunPSK" w:cs="TH SarabunPSK"/>
                <w:b/>
                <w:bCs/>
                <w:cs/>
              </w:rPr>
              <w:t>รายละเอียด</w:t>
            </w:r>
          </w:p>
        </w:tc>
      </w:tr>
      <w:tr w:rsidR="00F929DF" w:rsidRPr="004547EA" w:rsidTr="00FB1F97">
        <w:tc>
          <w:tcPr>
            <w:tcW w:w="10800" w:type="dxa"/>
            <w:gridSpan w:val="2"/>
          </w:tcPr>
          <w:p w:rsidR="00F929DF" w:rsidRPr="00F929DF" w:rsidRDefault="00F929DF" w:rsidP="00F929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Pr="00F929DF">
              <w:rPr>
                <w:rFonts w:ascii="TH SarabunPSK" w:hAnsi="TH SarabunPSK" w:cs="TH SarabunPSK" w:hint="cs"/>
                <w:cs/>
              </w:rPr>
              <w:t>กรอบตัวชี้วัดข้อตกลงการปฏิบัติราชการ ประจำปีงบประมาณ พ.ศ.2559 ระดับหน่วยงาน ประกอบด้วย 3 ส่วน ดังนี้</w:t>
            </w:r>
          </w:p>
          <w:p w:rsidR="00F929DF" w:rsidRDefault="00F929DF" w:rsidP="00F929DF">
            <w:pPr>
              <w:rPr>
                <w:rFonts w:ascii="TH SarabunPSK" w:hAnsi="TH SarabunPSK" w:cs="TH SarabunPSK"/>
                <w:b/>
                <w:bCs/>
              </w:rPr>
            </w:pPr>
            <w:r w:rsidRPr="00F929DF">
              <w:rPr>
                <w:rFonts w:ascii="TH SarabunPSK" w:hAnsi="TH SarabunPSK" w:cs="TH SarabunPSK" w:hint="cs"/>
                <w:cs/>
              </w:rPr>
              <w:t>ส่วนที่ 1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ตัวชี้วัดภาพรวมทุกหน่วยงาน กำหนดโดยมหาวิทยาลัย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BA4B83">
              <w:rPr>
                <w:rFonts w:ascii="TH SarabunPSK" w:hAnsi="TH SarabunPSK" w:cs="TH SarabunPSK" w:hint="cs"/>
                <w:cs/>
              </w:rPr>
              <w:t xml:space="preserve"> (</w:t>
            </w:r>
            <w:r w:rsidRPr="00F929DF">
              <w:rPr>
                <w:rFonts w:ascii="TH SarabunPSK" w:hAnsi="TH SarabunPSK" w:cs="TH SarabunPSK" w:hint="cs"/>
                <w:cs/>
              </w:rPr>
              <w:t>ร้อยละ 50</w:t>
            </w:r>
            <w:r w:rsidR="00BA4B83">
              <w:rPr>
                <w:rFonts w:ascii="TH SarabunPSK" w:hAnsi="TH SarabunPSK" w:cs="TH SarabunPSK" w:hint="cs"/>
                <w:cs/>
              </w:rPr>
              <w:t>)</w:t>
            </w:r>
          </w:p>
          <w:p w:rsidR="00F929DF" w:rsidRDefault="00F929DF" w:rsidP="00F929DF">
            <w:pPr>
              <w:rPr>
                <w:rFonts w:ascii="TH SarabunPSK" w:hAnsi="TH SarabunPSK" w:cs="TH SarabunPSK"/>
              </w:rPr>
            </w:pPr>
            <w:r w:rsidRPr="00F929DF">
              <w:rPr>
                <w:rFonts w:ascii="TH SarabunPSK" w:hAnsi="TH SarabunPSK" w:cs="TH SarabunPSK" w:hint="cs"/>
                <w:cs/>
              </w:rPr>
              <w:t>ส่วนที่ 2</w:t>
            </w:r>
            <w:r>
              <w:rPr>
                <w:rFonts w:ascii="TH SarabunPSK" w:hAnsi="TH SarabunPSK" w:cs="TH SarabunPSK" w:hint="cs"/>
                <w:cs/>
              </w:rPr>
              <w:t xml:space="preserve"> ตัวชี้วัดที่หน่วยงานนำเสนอ </w:t>
            </w:r>
            <w:r w:rsidR="00BA4B83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ร้อยละ 25</w:t>
            </w:r>
            <w:r w:rsidR="00BA4B83">
              <w:rPr>
                <w:rFonts w:ascii="TH SarabunPSK" w:hAnsi="TH SarabunPSK" w:cs="TH SarabunPSK"/>
              </w:rPr>
              <w:t>)</w:t>
            </w:r>
          </w:p>
          <w:p w:rsidR="000F412F" w:rsidRPr="00BA4B83" w:rsidRDefault="00F929DF" w:rsidP="00F929D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ส่วนที่ 3 </w:t>
            </w:r>
            <w:r w:rsidRPr="00000E86">
              <w:rPr>
                <w:rFonts w:ascii="TH SarabunPSK" w:hAnsi="TH SarabunPSK" w:cs="TH SarabunPSK" w:hint="cs"/>
                <w:cs/>
              </w:rPr>
              <w:t>ตัวชี้วัดที่หน่วยงานรับผิดชอบตามแผนปฏิบัติราชการของมหาวิทยาลัย ประจำปีงบประมาณ พ.ศ.2559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BA4B83">
              <w:rPr>
                <w:rFonts w:ascii="TH SarabunPSK" w:hAnsi="TH SarabunPSK" w:cs="TH SarabunPSK" w:hint="cs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cs/>
              </w:rPr>
              <w:t>ร้อยละ 25</w:t>
            </w:r>
            <w:r w:rsidR="00BA4B83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D30F30" w:rsidRPr="004547EA" w:rsidTr="00FB1F97">
        <w:tc>
          <w:tcPr>
            <w:tcW w:w="2340" w:type="dxa"/>
          </w:tcPr>
          <w:p w:rsidR="00BA4B83" w:rsidRDefault="001B7653" w:rsidP="00D30F30">
            <w:pPr>
              <w:rPr>
                <w:rFonts w:ascii="TH SarabunPSK" w:hAnsi="TH SarabunPSK" w:cs="TH SarabunPSK"/>
              </w:rPr>
            </w:pPr>
            <w:r w:rsidRPr="001B7653">
              <w:rPr>
                <w:rFonts w:ascii="TH SarabunPSK" w:hAnsi="TH SarabunPSK" w:cs="TH SarabunPSK" w:hint="cs"/>
                <w:b/>
                <w:bCs/>
                <w:cs/>
              </w:rPr>
              <w:t>ส่วนที่ 1</w:t>
            </w:r>
            <w:r>
              <w:rPr>
                <w:rFonts w:ascii="TH SarabunPSK" w:hAnsi="TH SarabunPSK" w:cs="TH SarabunPSK" w:hint="cs"/>
                <w:cs/>
              </w:rPr>
              <w:t xml:space="preserve"> ตัวชี้วัดภาพรวมทุกหน่วยงาน </w:t>
            </w:r>
          </w:p>
          <w:p w:rsidR="00BA4B83" w:rsidRDefault="001B7653" w:rsidP="00D30F3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(กำหนดโดยมหาวิทยาลัย)</w:t>
            </w:r>
            <w:r w:rsidR="00F929DF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D30F30" w:rsidRPr="004547EA" w:rsidRDefault="00F929DF" w:rsidP="00D30F3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 50</w:t>
            </w:r>
          </w:p>
        </w:tc>
        <w:tc>
          <w:tcPr>
            <w:tcW w:w="8460" w:type="dxa"/>
          </w:tcPr>
          <w:p w:rsidR="001B7653" w:rsidRDefault="001B7653" w:rsidP="001B765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ประกอบด้วยตัวชี้วัดทั้งหมด 9 ตัว ค่าน้ำหนักรวมร้อยละ 50 โดยกำหนดดังนี้</w:t>
            </w:r>
          </w:p>
          <w:p w:rsidR="009F7D92" w:rsidRDefault="00A41CAC" w:rsidP="009F7D92">
            <w:pPr>
              <w:pStyle w:val="a4"/>
              <w:numPr>
                <w:ilvl w:val="0"/>
                <w:numId w:val="2"/>
              </w:numPr>
              <w:ind w:right="-37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ตัวชี้วัดที่ทุกหน่วยงานต้อง</w:t>
            </w:r>
            <w:r w:rsidRPr="00A41CAC">
              <w:rPr>
                <w:rFonts w:ascii="TH SarabunPSK" w:hAnsi="TH SarabunPSK" w:cs="TH SarabunPSK" w:hint="cs"/>
                <w:sz w:val="28"/>
                <w:cs/>
              </w:rPr>
              <w:t>ทำการประเมิน</w:t>
            </w:r>
            <w:r w:rsidR="009F7D92">
              <w:rPr>
                <w:rFonts w:ascii="TH SarabunPSK" w:hAnsi="TH SarabunPSK" w:cs="TH SarabunPSK" w:hint="cs"/>
                <w:sz w:val="28"/>
                <w:cs/>
              </w:rPr>
              <w:t xml:space="preserve"> มีจำนวน 6 ตัวชี้วัด</w:t>
            </w:r>
            <w:r w:rsidRPr="00A41CA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F7D92">
              <w:rPr>
                <w:rFonts w:ascii="TH SarabunPSK" w:hAnsi="TH SarabunPSK" w:cs="TH SarabunPSK" w:hint="cs"/>
                <w:sz w:val="28"/>
                <w:cs/>
              </w:rPr>
              <w:t>ได้แก่</w:t>
            </w:r>
          </w:p>
          <w:p w:rsidR="009F7D92" w:rsidRPr="009F7D92" w:rsidRDefault="00A41CAC" w:rsidP="009F7D92">
            <w:pPr>
              <w:ind w:right="-378"/>
              <w:rPr>
                <w:rFonts w:ascii="TH SarabunPSK" w:hAnsi="TH SarabunPSK" w:cs="TH SarabunPSK"/>
                <w:sz w:val="28"/>
              </w:rPr>
            </w:pPr>
            <w:r w:rsidRPr="009F7D92">
              <w:rPr>
                <w:rFonts w:ascii="TH SarabunPSK" w:hAnsi="TH SarabunPSK" w:cs="TH SarabunPSK" w:hint="cs"/>
                <w:sz w:val="28"/>
                <w:cs/>
              </w:rPr>
              <w:t>ตัวชี้วัดที่ 1</w:t>
            </w:r>
            <w:r w:rsidR="009F7D92" w:rsidRPr="009F7D9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F7D92" w:rsidRPr="009F7D92">
              <w:rPr>
                <w:rFonts w:ascii="TH SarabunPSK" w:hAnsi="TH SarabunPSK" w:cs="TH SarabunPSK"/>
                <w:sz w:val="28"/>
                <w:cs/>
              </w:rPr>
              <w:t>ร้อยละของกา</w:t>
            </w:r>
            <w:r w:rsidR="009F7D92"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="009F7D92" w:rsidRPr="009F7D92">
              <w:rPr>
                <w:rFonts w:ascii="TH SarabunPSK" w:hAnsi="TH SarabunPSK" w:cs="TH SarabunPSK"/>
                <w:sz w:val="28"/>
                <w:cs/>
              </w:rPr>
              <w:t>ดำเนินงานตามแผนปฏิบัติราชการ ประจำปีงบประมาณ พ.ศ.2559</w:t>
            </w:r>
          </w:p>
          <w:p w:rsidR="009F7D92" w:rsidRDefault="009F7D92" w:rsidP="009F7D9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ตัวชี้วัดที่ </w:t>
            </w:r>
            <w:r w:rsidR="000F412F" w:rsidRPr="009F7D92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F7D92">
              <w:rPr>
                <w:rFonts w:ascii="TH SarabunPSK" w:hAnsi="TH SarabunPSK" w:cs="TH SarabunPSK"/>
                <w:sz w:val="28"/>
                <w:cs/>
              </w:rPr>
              <w:t>ร้อยละของการบรรลุเป้าหมายตามตัวชี้วัดของแผนปฏิบัติราชการประจำปีงบประมาณ พ.ศ.</w:t>
            </w:r>
            <w:r w:rsidRPr="009F7D92">
              <w:rPr>
                <w:rFonts w:ascii="TH SarabunPSK" w:hAnsi="TH SarabunPSK" w:cs="TH SarabunPSK"/>
                <w:sz w:val="28"/>
              </w:rPr>
              <w:t>2559</w:t>
            </w:r>
          </w:p>
          <w:p w:rsidR="009F7D92" w:rsidRPr="003A48B2" w:rsidRDefault="009F7D92" w:rsidP="009F7D9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 w:rsidRPr="009F7D92">
              <w:rPr>
                <w:rFonts w:ascii="TH SarabunPSK" w:hAnsi="TH SarabunPSK" w:cs="TH SarabunPSK"/>
                <w:sz w:val="28"/>
                <w:cs/>
              </w:rPr>
              <w:t>ร้อยละความพึงพอใจของผู้รับบริการ</w:t>
            </w:r>
            <w:r w:rsidR="003A48B2">
              <w:rPr>
                <w:rFonts w:ascii="TH SarabunPSK" w:hAnsi="TH SarabunPSK" w:cs="TH SarabunPSK"/>
                <w:sz w:val="28"/>
              </w:rPr>
              <w:t xml:space="preserve"> </w:t>
            </w:r>
            <w:r w:rsidR="00A724D6">
              <w:rPr>
                <w:rFonts w:ascii="TH SarabunPSK" w:hAnsi="TH SarabunPSK" w:cs="TH SarabunPSK" w:hint="cs"/>
                <w:sz w:val="28"/>
                <w:cs/>
              </w:rPr>
              <w:t>(ระบุกลุ่มผู้รับบริการ)</w:t>
            </w:r>
          </w:p>
          <w:p w:rsidR="009F7D92" w:rsidRDefault="009F7D92" w:rsidP="009F7D9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ตัวชี้วัดที่ </w:t>
            </w:r>
            <w:r w:rsidR="000F412F" w:rsidRPr="009F7D92"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F7D92">
              <w:rPr>
                <w:rFonts w:ascii="TH SarabunPSK" w:hAnsi="TH SarabunPSK" w:cs="TH SarabunPSK"/>
                <w:sz w:val="28"/>
                <w:cs/>
              </w:rPr>
              <w:t>ร้อยละความพึงพอใจและความผาสุกของบุคลากร</w:t>
            </w:r>
          </w:p>
          <w:p w:rsidR="009F7D92" w:rsidRDefault="009F7D92" w:rsidP="009F7D9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ตัวชี้วัดที่ </w:t>
            </w:r>
            <w:r w:rsidR="00A41CAC" w:rsidRPr="009F7D92"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F7D92">
              <w:rPr>
                <w:rFonts w:ascii="TH SarabunPSK" w:hAnsi="TH SarabunPSK" w:cs="TH SarabunPSK"/>
                <w:sz w:val="28"/>
                <w:cs/>
              </w:rPr>
              <w:t>ร้อยละของบุคลากรที่ได้รับการฝึกอบรมเพื่อพัฒนาให้มีสมรรถนะที่สูงขึ้น</w:t>
            </w:r>
          </w:p>
          <w:p w:rsidR="009F7D92" w:rsidRDefault="009F7D92" w:rsidP="009F7D9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ตัวชี้วัดที่</w:t>
            </w:r>
            <w:r w:rsidR="000F412F" w:rsidRPr="009F7D92">
              <w:rPr>
                <w:rFonts w:ascii="TH SarabunPSK" w:hAnsi="TH SarabunPSK" w:cs="TH SarabunPSK" w:hint="cs"/>
                <w:sz w:val="28"/>
                <w:cs/>
              </w:rPr>
              <w:t xml:space="preserve"> 7</w:t>
            </w:r>
            <w:r w:rsidR="00A41CAC" w:rsidRPr="009F7D92">
              <w:rPr>
                <w:rFonts w:ascii="TH SarabunPSK" w:hAnsi="TH SarabunPSK" w:cs="TH SarabunPSK"/>
                <w:sz w:val="28"/>
              </w:rPr>
              <w:t xml:space="preserve"> </w:t>
            </w:r>
            <w:r w:rsidRPr="009F7D92">
              <w:rPr>
                <w:rFonts w:ascii="TH SarabunPSK" w:hAnsi="TH SarabunPSK" w:cs="TH SarabunPSK"/>
                <w:sz w:val="28"/>
                <w:cs/>
              </w:rPr>
              <w:t>จำนวนนวัตกรรมที่พัฒนาขึ้น เพื่อตอบสนองความต้องการของผู้รับบริการหรือผู้มีส่วนได้ส่วนเสียหรือการบริหารจัดการ</w:t>
            </w:r>
          </w:p>
          <w:p w:rsidR="009F7D92" w:rsidRPr="009F7D92" w:rsidRDefault="009F7D92" w:rsidP="009F7D92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9F7D92">
              <w:rPr>
                <w:rFonts w:ascii="TH SarabunPSK" w:hAnsi="TH SarabunPSK" w:cs="TH SarabunPSK"/>
                <w:sz w:val="28"/>
                <w:shd w:val="clear" w:color="auto" w:fill="FEFEFE"/>
                <w:cs/>
              </w:rPr>
              <w:t xml:space="preserve">ตัวชี้วัดที่หน่วยงานสามารถเลือกที่จะไม่รับการประเมิน มีจำนวน </w:t>
            </w:r>
            <w:r w:rsidRPr="009F7D92">
              <w:rPr>
                <w:rFonts w:ascii="TH SarabunPSK" w:hAnsi="TH SarabunPSK" w:cs="TH SarabunPSK"/>
                <w:sz w:val="28"/>
                <w:shd w:val="clear" w:color="auto" w:fill="FEFEFE"/>
              </w:rPr>
              <w:t xml:space="preserve">3 </w:t>
            </w:r>
            <w:r w:rsidRPr="009F7D92">
              <w:rPr>
                <w:rFonts w:ascii="TH SarabunPSK" w:hAnsi="TH SarabunPSK" w:cs="TH SarabunPSK"/>
                <w:sz w:val="28"/>
                <w:shd w:val="clear" w:color="auto" w:fill="FEFEFE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sz w:val="28"/>
                <w:shd w:val="clear" w:color="auto" w:fill="FEFEFE"/>
                <w:cs/>
              </w:rPr>
              <w:t xml:space="preserve"> </w:t>
            </w:r>
            <w:r w:rsidRPr="009F7D92">
              <w:rPr>
                <w:rFonts w:ascii="TH SarabunPSK" w:hAnsi="TH SarabunPSK" w:cs="TH SarabunPSK"/>
                <w:sz w:val="28"/>
                <w:shd w:val="clear" w:color="auto" w:fill="FEFEFE"/>
                <w:cs/>
              </w:rPr>
              <w:t>ได้แก่</w:t>
            </w:r>
            <w:r w:rsidRPr="009F7D92">
              <w:rPr>
                <w:rFonts w:ascii="TH SarabunPSK" w:hAnsi="TH SarabunPSK" w:cs="TH SarabunPSK"/>
                <w:sz w:val="28"/>
                <w:shd w:val="clear" w:color="auto" w:fill="FEFEFE"/>
              </w:rPr>
              <w:t xml:space="preserve"> </w:t>
            </w:r>
          </w:p>
          <w:p w:rsidR="009F7D92" w:rsidRPr="00A724D6" w:rsidRDefault="009F7D92" w:rsidP="009F7D92">
            <w:pPr>
              <w:rPr>
                <w:rFonts w:ascii="TH SarabunPSK" w:hAnsi="TH SarabunPSK" w:cs="TH SarabunPSK"/>
                <w:sz w:val="28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EFEFE"/>
                <w:cs/>
              </w:rPr>
              <w:t xml:space="preserve">ตัวชี้วัดที่ </w:t>
            </w:r>
            <w:r w:rsidRPr="009F7D92">
              <w:rPr>
                <w:rFonts w:ascii="TH SarabunPSK" w:hAnsi="TH SarabunPSK" w:cs="TH SarabunPSK"/>
                <w:sz w:val="28"/>
                <w:shd w:val="clear" w:color="auto" w:fill="FEFEFE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shd w:val="clear" w:color="auto" w:fill="FEFEFE"/>
                <w:cs/>
              </w:rPr>
              <w:t>ร้อยละ</w:t>
            </w:r>
            <w:r w:rsidRPr="009F7D92">
              <w:rPr>
                <w:rFonts w:ascii="TH SarabunPSK" w:hAnsi="TH SarabunPSK" w:cs="TH SarabunPSK"/>
                <w:sz w:val="28"/>
                <w:shd w:val="clear" w:color="auto" w:fill="FEFEFE"/>
                <w:cs/>
              </w:rPr>
              <w:t>ความพึงพอใจ</w:t>
            </w:r>
            <w:r>
              <w:rPr>
                <w:rFonts w:ascii="TH SarabunPSK" w:hAnsi="TH SarabunPSK" w:cs="TH SarabunPSK" w:hint="cs"/>
                <w:sz w:val="28"/>
                <w:shd w:val="clear" w:color="auto" w:fill="FEFEFE"/>
                <w:cs/>
              </w:rPr>
              <w:t>ของ</w:t>
            </w:r>
            <w:r w:rsidRPr="009F7D92">
              <w:rPr>
                <w:rFonts w:ascii="TH SarabunPSK" w:hAnsi="TH SarabunPSK" w:cs="TH SarabunPSK"/>
                <w:sz w:val="28"/>
                <w:shd w:val="clear" w:color="auto" w:fill="FEFEFE"/>
                <w:cs/>
              </w:rPr>
              <w:t>ผู้มีส่วนได้ส่วนเสีย</w:t>
            </w:r>
            <w:r w:rsidRPr="009F7D92">
              <w:rPr>
                <w:rFonts w:ascii="TH SarabunPSK" w:hAnsi="TH SarabunPSK" w:cs="TH SarabunPSK"/>
                <w:sz w:val="28"/>
                <w:shd w:val="clear" w:color="auto" w:fill="FEFEFE"/>
              </w:rPr>
              <w:t xml:space="preserve"> </w:t>
            </w:r>
            <w:r w:rsidR="00A724D6">
              <w:rPr>
                <w:rFonts w:ascii="TH SarabunPSK" w:hAnsi="TH SarabunPSK" w:cs="TH SarabunPSK" w:hint="cs"/>
                <w:sz w:val="28"/>
                <w:shd w:val="clear" w:color="auto" w:fill="FEFEFE"/>
                <w:cs/>
              </w:rPr>
              <w:t>(ระบุกลุ่มผู้มีส่วนได้ส่วนเสีย)</w:t>
            </w:r>
          </w:p>
          <w:p w:rsidR="009F7D92" w:rsidRDefault="009F7D92" w:rsidP="009F7D92">
            <w:pPr>
              <w:rPr>
                <w:rFonts w:ascii="TH SarabunPSK" w:hAnsi="TH SarabunPSK" w:cs="TH SarabunPSK"/>
                <w:sz w:val="28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EFEFE"/>
                <w:cs/>
              </w:rPr>
              <w:t xml:space="preserve">ตัวชี้วัดที่ </w:t>
            </w:r>
            <w:r w:rsidRPr="009F7D92">
              <w:rPr>
                <w:rFonts w:ascii="TH SarabunPSK" w:hAnsi="TH SarabunPSK" w:cs="TH SarabunPSK"/>
                <w:sz w:val="28"/>
                <w:shd w:val="clear" w:color="auto" w:fill="FEFEFE"/>
              </w:rPr>
              <w:t xml:space="preserve">8 </w:t>
            </w:r>
            <w:r>
              <w:rPr>
                <w:rFonts w:ascii="TH SarabunPSK" w:hAnsi="TH SarabunPSK" w:cs="TH SarabunPSK" w:hint="cs"/>
                <w:sz w:val="28"/>
                <w:shd w:val="clear" w:color="auto" w:fill="FEFEFE"/>
                <w:cs/>
              </w:rPr>
              <w:t>กรณีหน่วยงานเลือกประเมินตัวชี้วัดนี้ สามารถเลือกได้ 2 กรณี คือ</w:t>
            </w:r>
          </w:p>
          <w:p w:rsidR="009F7D92" w:rsidRDefault="009F7D92" w:rsidP="009F7D92">
            <w:pPr>
              <w:ind w:left="702"/>
              <w:rPr>
                <w:rFonts w:ascii="TH SarabunPSK" w:hAnsi="TH SarabunPSK" w:cs="TH SarabunPSK"/>
                <w:sz w:val="28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EFEFE"/>
                <w:cs/>
              </w:rPr>
              <w:t xml:space="preserve">8.1 </w:t>
            </w:r>
            <w:r w:rsidR="008C0107" w:rsidRPr="009F7D92">
              <w:rPr>
                <w:rFonts w:ascii="TH SarabunPSK" w:hAnsi="TH SarabunPSK" w:cs="TH SarabunPSK"/>
                <w:sz w:val="28"/>
                <w:shd w:val="clear" w:color="auto" w:fill="FEFEFE"/>
                <w:cs/>
              </w:rPr>
              <w:t>ร้อยละของการลดขั้นตอนหรือระยะเวลาในการปฏิบัติราชการ</w:t>
            </w:r>
            <w:r w:rsidR="008C0107">
              <w:rPr>
                <w:rFonts w:ascii="TH SarabunPSK" w:hAnsi="TH SarabunPSK" w:cs="TH SarabunPSK" w:hint="cs"/>
                <w:sz w:val="28"/>
                <w:shd w:val="clear" w:color="auto" w:fill="FEFEFE"/>
                <w:cs/>
              </w:rPr>
              <w:t xml:space="preserve"> โดยเลือกมา 1 กระบวนการหลัก</w:t>
            </w:r>
          </w:p>
          <w:p w:rsidR="009F7D92" w:rsidRDefault="009F7D92" w:rsidP="009F7D92">
            <w:pPr>
              <w:ind w:left="702"/>
              <w:rPr>
                <w:rFonts w:ascii="TH SarabunPSK" w:hAnsi="TH SarabunPSK" w:cs="TH SarabunPSK" w:hint="cs"/>
                <w:sz w:val="28"/>
                <w:shd w:val="clear" w:color="auto" w:fill="FEFEFE"/>
                <w:cs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EFEFE"/>
                <w:cs/>
              </w:rPr>
              <w:t xml:space="preserve">8.2 </w:t>
            </w:r>
            <w:r w:rsidR="008C0107" w:rsidRPr="009F7D92">
              <w:rPr>
                <w:rFonts w:ascii="TH SarabunPSK" w:hAnsi="TH SarabunPSK" w:cs="TH SarabunPSK"/>
                <w:sz w:val="28"/>
                <w:shd w:val="clear" w:color="auto" w:fill="FEFEFE"/>
                <w:cs/>
              </w:rPr>
              <w:t>จำนวนกระบวนการทำงานที่มีการลดขั้นตอนหรือระยะเวลาในการปฏิบัติราชการ</w:t>
            </w:r>
          </w:p>
          <w:p w:rsidR="00FB1F97" w:rsidRDefault="009F7D92" w:rsidP="009F7D92">
            <w:pPr>
              <w:rPr>
                <w:rFonts w:ascii="TH SarabunPSK" w:hAnsi="TH SarabunPSK" w:cs="TH SarabunPSK"/>
                <w:sz w:val="28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EFEFE"/>
                <w:cs/>
              </w:rPr>
              <w:t xml:space="preserve">ตัวชี้วัดที่ 9 </w:t>
            </w:r>
            <w:r w:rsidR="00FB1F97">
              <w:rPr>
                <w:rFonts w:ascii="TH SarabunPSK" w:hAnsi="TH SarabunPSK" w:cs="TH SarabunPSK" w:hint="cs"/>
                <w:sz w:val="28"/>
                <w:shd w:val="clear" w:color="auto" w:fill="FEFEFE"/>
                <w:cs/>
              </w:rPr>
              <w:t>กรณีหน่วยงานเลือกประเมินตัวชี้วัดนี้ สามารถเลือกได้ 2 กรณี คือ</w:t>
            </w:r>
          </w:p>
          <w:p w:rsidR="009F7D92" w:rsidRDefault="00FB1F97" w:rsidP="00FB1F97">
            <w:pPr>
              <w:ind w:firstLine="702"/>
              <w:rPr>
                <w:rFonts w:ascii="TH SarabunPSK" w:hAnsi="TH SarabunPSK" w:cs="TH SarabunPSK"/>
                <w:sz w:val="28"/>
                <w:shd w:val="clear" w:color="auto" w:fill="FEFEFE"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EFEFE"/>
                <w:cs/>
              </w:rPr>
              <w:t xml:space="preserve">9.1 </w:t>
            </w:r>
            <w:r w:rsidR="009F7D92" w:rsidRPr="009F7D92">
              <w:rPr>
                <w:rFonts w:ascii="TH SarabunPSK" w:hAnsi="TH SarabunPSK" w:cs="TH SarabunPSK"/>
                <w:sz w:val="28"/>
                <w:shd w:val="clear" w:color="auto" w:fill="FEFEFE"/>
                <w:cs/>
              </w:rPr>
              <w:t>ร้อยละของกระบวนงานที่มีการจัดทำมาตรฐานการปฏิบัติและเผยแพร่ให้ผู้รับบริการทราบโดยทั่วกัน</w:t>
            </w:r>
          </w:p>
          <w:p w:rsidR="00FB1F97" w:rsidRPr="008C0107" w:rsidRDefault="00FB1F97" w:rsidP="00FB1F97">
            <w:pPr>
              <w:ind w:firstLine="70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9.2 </w:t>
            </w:r>
            <w:r w:rsidRPr="00FB1F97">
              <w:rPr>
                <w:rFonts w:ascii="TH SarabunPSK" w:hAnsi="TH SarabunPSK" w:cs="TH SarabunPSK"/>
                <w:sz w:val="28"/>
                <w:cs/>
              </w:rPr>
              <w:t>จำนวนคู่มือการปฏิบัติงาน รวมทั้งมีการเผยแพร่ให้ผู้รับบริการทราบโดยทั่วกัน</w:t>
            </w:r>
            <w:r w:rsidR="00F50BB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30F30" w:rsidRPr="000F412F" w:rsidRDefault="00000E86" w:rsidP="00D30F30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ค่าน้ำหนักรวม</w:t>
            </w:r>
            <w:r w:rsidR="008C0107">
              <w:rPr>
                <w:rFonts w:ascii="TH SarabunPSK" w:hAnsi="TH SarabunPSK" w:cs="TH SarabunPSK" w:hint="cs"/>
                <w:sz w:val="28"/>
                <w:cs/>
              </w:rPr>
              <w:t xml:space="preserve">ทุกตัวชี้วัด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เท่ากับร้อยละ 50 โดยให้มีค่าน้ำหนักเท่ากันทุกตัวชี้วัด</w:t>
            </w:r>
          </w:p>
        </w:tc>
      </w:tr>
      <w:tr w:rsidR="00D30F30" w:rsidRPr="004547EA" w:rsidTr="00FB1F97">
        <w:tc>
          <w:tcPr>
            <w:tcW w:w="2340" w:type="dxa"/>
          </w:tcPr>
          <w:p w:rsidR="00D30F30" w:rsidRPr="004547EA" w:rsidRDefault="00000E86" w:rsidP="000B6C23">
            <w:pPr>
              <w:rPr>
                <w:rFonts w:ascii="TH SarabunPSK" w:hAnsi="TH SarabunPSK" w:cs="TH SarabunPSK"/>
                <w:cs/>
              </w:rPr>
            </w:pPr>
            <w:r w:rsidRPr="00000E86">
              <w:rPr>
                <w:rFonts w:ascii="TH SarabunPSK" w:hAnsi="TH SarabunPSK" w:cs="TH SarabunPSK" w:hint="cs"/>
                <w:b/>
                <w:bCs/>
                <w:cs/>
              </w:rPr>
              <w:t>ส่วนที่ 2</w:t>
            </w:r>
            <w:r>
              <w:rPr>
                <w:rFonts w:ascii="TH SarabunPSK" w:hAnsi="TH SarabunPSK" w:cs="TH SarabunPSK" w:hint="cs"/>
                <w:cs/>
              </w:rPr>
              <w:t xml:space="preserve"> ตัวชี้วัดที่หน่วยงานนำเสนอ</w:t>
            </w:r>
            <w:r w:rsidR="000B6C23" w:rsidRPr="004547EA">
              <w:rPr>
                <w:rFonts w:ascii="TH SarabunPSK" w:hAnsi="TH SarabunPSK" w:cs="TH SarabunPSK"/>
                <w:cs/>
              </w:rPr>
              <w:t xml:space="preserve"> </w:t>
            </w:r>
            <w:r w:rsidR="00416DD5">
              <w:rPr>
                <w:rFonts w:ascii="TH SarabunPSK" w:hAnsi="TH SarabunPSK" w:cs="TH SarabunPSK" w:hint="cs"/>
                <w:cs/>
              </w:rPr>
              <w:t>(</w:t>
            </w:r>
            <w:r w:rsidR="00F929DF">
              <w:rPr>
                <w:rFonts w:ascii="TH SarabunPSK" w:hAnsi="TH SarabunPSK" w:cs="TH SarabunPSK" w:hint="cs"/>
                <w:cs/>
              </w:rPr>
              <w:t>ร้อยละ 25</w:t>
            </w:r>
            <w:r w:rsidR="00416DD5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8460" w:type="dxa"/>
          </w:tcPr>
          <w:p w:rsidR="009A3829" w:rsidRPr="004547EA" w:rsidRDefault="00000E86" w:rsidP="001B765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ให้หน่วยงานกำหนดตัวชี้วัดที่สอดคล้องกับวิสัยทัศน์</w:t>
            </w:r>
            <w:r w:rsidR="00824A78">
              <w:rPr>
                <w:rFonts w:ascii="TH SarabunPSK" w:hAnsi="TH SarabunPSK" w:cs="TH SarabunPSK" w:hint="cs"/>
                <w:cs/>
              </w:rPr>
              <w:t>และพันธกิจ</w:t>
            </w:r>
            <w:r>
              <w:rPr>
                <w:rFonts w:ascii="TH SarabunPSK" w:hAnsi="TH SarabunPSK" w:cs="TH SarabunPSK" w:hint="cs"/>
                <w:cs/>
              </w:rPr>
              <w:t>ขององค์กร ไม่น้อยกว่า 2 ตัวชี้วัด โดยให้มีค</w:t>
            </w:r>
            <w:r w:rsidR="00F929DF">
              <w:rPr>
                <w:rFonts w:ascii="TH SarabunPSK" w:hAnsi="TH SarabunPSK" w:cs="TH SarabunPSK" w:hint="cs"/>
                <w:cs/>
              </w:rPr>
              <w:t>่าน้ำหนักเท่ากันทุกตัวชี้วัด รวมแล้ว</w:t>
            </w:r>
            <w:r>
              <w:rPr>
                <w:rFonts w:ascii="TH SarabunPSK" w:hAnsi="TH SarabunPSK" w:cs="TH SarabunPSK" w:hint="cs"/>
                <w:cs/>
              </w:rPr>
              <w:t>ไม่เกินร้อยละ 25</w:t>
            </w:r>
          </w:p>
        </w:tc>
      </w:tr>
      <w:tr w:rsidR="00000E86" w:rsidRPr="004547EA" w:rsidTr="00FB1F97">
        <w:tc>
          <w:tcPr>
            <w:tcW w:w="2340" w:type="dxa"/>
          </w:tcPr>
          <w:p w:rsidR="00F929DF" w:rsidRDefault="00000E86" w:rsidP="000B6C2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ส่วนที่ 3 </w:t>
            </w:r>
            <w:r w:rsidRPr="00000E86">
              <w:rPr>
                <w:rFonts w:ascii="TH SarabunPSK" w:hAnsi="TH SarabunPSK" w:cs="TH SarabunPSK" w:hint="cs"/>
                <w:cs/>
              </w:rPr>
              <w:t>ตัวชี้วัดที่หน่วยงานรับผิดชอบตามแผนปฏิบัติราชการของมหาวิทยาลัย ประจำปีงบประมาณ พ.ศ.2559</w:t>
            </w:r>
            <w:r w:rsidR="00F929DF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000E86" w:rsidRPr="00F929DF" w:rsidRDefault="00416DD5" w:rsidP="000B6C2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F929DF" w:rsidRPr="00F929DF">
              <w:rPr>
                <w:rFonts w:ascii="TH SarabunPSK" w:hAnsi="TH SarabunPSK" w:cs="TH SarabunPSK" w:hint="cs"/>
                <w:cs/>
              </w:rPr>
              <w:t>ร้อยละ 25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8460" w:type="dxa"/>
          </w:tcPr>
          <w:p w:rsidR="00000E86" w:rsidRDefault="00000E86" w:rsidP="001B765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ให้หน่วยงานนำตัวชี้วัดที่ได้รับมอบหมายจากแผนปฏิบัติราชการของมหาวิท</w:t>
            </w:r>
            <w:r w:rsidR="00DD470B">
              <w:rPr>
                <w:rFonts w:ascii="TH SarabunPSK" w:hAnsi="TH SarabunPSK" w:cs="TH SarabunPSK" w:hint="cs"/>
                <w:cs/>
              </w:rPr>
              <w:t xml:space="preserve">ยาลัย ประจำปีงบประมาณ พ.ศ.2559 </w:t>
            </w:r>
          </w:p>
          <w:p w:rsidR="00DD470B" w:rsidRDefault="00DD470B" w:rsidP="00DD470B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หน่วยงานนำมาทุกตัวชี้วัดหรือเลือกบางตัว</w:t>
            </w:r>
            <w:r w:rsidR="00824A78">
              <w:rPr>
                <w:rFonts w:ascii="TH SarabunPSK" w:hAnsi="TH SarabunPSK" w:cs="TH SarabunPSK" w:hint="cs"/>
                <w:cs/>
              </w:rPr>
              <w:t>ชี้วัดก็</w:t>
            </w:r>
            <w:r>
              <w:rPr>
                <w:rFonts w:ascii="TH SarabunPSK" w:hAnsi="TH SarabunPSK" w:cs="TH SarabunPSK" w:hint="cs"/>
                <w:cs/>
              </w:rPr>
              <w:t>ได้</w:t>
            </w:r>
            <w:r w:rsidR="000C13CB">
              <w:rPr>
                <w:rFonts w:ascii="TH SarabunPSK" w:hAnsi="TH SarabunPSK" w:cs="TH SarabunPSK"/>
              </w:rPr>
              <w:t xml:space="preserve"> </w:t>
            </w:r>
            <w:r w:rsidR="00824A78">
              <w:rPr>
                <w:rFonts w:ascii="TH SarabunPSK" w:hAnsi="TH SarabunPSK" w:cs="TH SarabunPSK" w:hint="cs"/>
                <w:cs/>
              </w:rPr>
              <w:t>แต่</w:t>
            </w:r>
            <w:r w:rsidR="000C13CB">
              <w:rPr>
                <w:rFonts w:ascii="TH SarabunPSK" w:hAnsi="TH SarabunPSK" w:cs="TH SarabunPSK" w:hint="cs"/>
                <w:cs/>
              </w:rPr>
              <w:t>ไม่น้อยกว่า 2 ตัวชี้วัด</w:t>
            </w:r>
          </w:p>
          <w:p w:rsidR="000C13CB" w:rsidRDefault="000C13CB" w:rsidP="00DD470B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ให้ค่าน้ำหนักเท่ากันทุกตัวชี้วัด โดยรวมแล้วไม่เกินร้อยละ 25 </w:t>
            </w:r>
          </w:p>
          <w:p w:rsidR="000C13CB" w:rsidRDefault="000C13CB" w:rsidP="000C13CB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หากหน่วยงานไม่มีตัวชี้วัด</w:t>
            </w:r>
            <w:r w:rsidR="00824A78">
              <w:rPr>
                <w:rFonts w:ascii="TH SarabunPSK" w:hAnsi="TH SarabunPSK" w:cs="TH SarabunPSK" w:hint="cs"/>
                <w:cs/>
              </w:rPr>
              <w:t>ที่รับผิดชอบ</w:t>
            </w:r>
            <w:r>
              <w:rPr>
                <w:rFonts w:ascii="TH SarabunPSK" w:hAnsi="TH SarabunPSK" w:cs="TH SarabunPSK" w:hint="cs"/>
                <w:cs/>
              </w:rPr>
              <w:t>ตามแผนปฏิบัติราชการมหาวิทยาลัย ปีงบประมาณ พ.ศ.2559 ให้นำค่าน้ำหนักไปรวมกับส่วนที่ 2 และเพิ่มตัวชี้วัดในส่วนที่ 2 ให้ไม่น้อยกว่า 4-6 ตัวชี้วัด</w:t>
            </w:r>
            <w:r w:rsidR="00F929DF">
              <w:rPr>
                <w:rFonts w:ascii="TH SarabunPSK" w:hAnsi="TH SarabunPSK" w:cs="TH SarabunPSK"/>
              </w:rPr>
              <w:t xml:space="preserve"> </w:t>
            </w:r>
            <w:r w:rsidR="00F929DF">
              <w:rPr>
                <w:rFonts w:ascii="TH SarabunPSK" w:hAnsi="TH SarabunPSK" w:cs="TH SarabunPSK" w:hint="cs"/>
                <w:cs/>
              </w:rPr>
              <w:t>(ส่วนที่ 2+3 เท่ากับร้อยละ 50)</w:t>
            </w:r>
          </w:p>
          <w:p w:rsidR="00824A78" w:rsidRPr="00DD470B" w:rsidRDefault="00824A78" w:rsidP="000C13CB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สามารถดาวน์โหลดแผนปฏิบัติราชการมหาวิทยาลัยขอนแก่น ประจำปีงบประมาณ พ.ศ.2559 ได้ที่เว็บไซต์กองแผนงาน</w:t>
            </w:r>
            <w:r w:rsidR="000F412F">
              <w:rPr>
                <w:rFonts w:ascii="TH SarabunPSK" w:hAnsi="TH SarabunPSK" w:cs="TH SarabunPSK" w:hint="cs"/>
                <w:cs/>
              </w:rPr>
              <w:t xml:space="preserve"> </w:t>
            </w:r>
            <w:r w:rsidR="000F412F" w:rsidRPr="000F412F">
              <w:rPr>
                <w:rFonts w:ascii="TH SarabunPSK" w:hAnsi="TH SarabunPSK" w:cs="TH SarabunPSK"/>
              </w:rPr>
              <w:t>http://plan.kku.ac.th/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0F412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ในส่วนงานแผนยุทธศาสตร์ โทร 40080-1</w:t>
            </w:r>
          </w:p>
        </w:tc>
      </w:tr>
      <w:tr w:rsidR="00D30F30" w:rsidRPr="004547EA" w:rsidTr="00FB1F97">
        <w:tc>
          <w:tcPr>
            <w:tcW w:w="2340" w:type="dxa"/>
          </w:tcPr>
          <w:p w:rsidR="00D30F30" w:rsidRPr="004547EA" w:rsidRDefault="00F929DF" w:rsidP="000C13C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611C20">
              <w:rPr>
                <w:rFonts w:ascii="TH SarabunPSK" w:hAnsi="TH SarabunPSK" w:cs="TH SarabunPSK"/>
                <w:cs/>
              </w:rPr>
              <w:t>.</w:t>
            </w:r>
            <w:r w:rsidR="00E71B20">
              <w:rPr>
                <w:rFonts w:ascii="TH SarabunPSK" w:hAnsi="TH SarabunPSK" w:cs="TH SarabunPSK" w:hint="cs"/>
                <w:cs/>
              </w:rPr>
              <w:t xml:space="preserve"> </w:t>
            </w:r>
            <w:r w:rsidR="00611C20">
              <w:rPr>
                <w:rFonts w:ascii="TH SarabunPSK" w:hAnsi="TH SarabunPSK" w:cs="TH SarabunPSK" w:hint="cs"/>
                <w:cs/>
              </w:rPr>
              <w:t>เกณฑ์การให้คะแนน</w:t>
            </w:r>
            <w:r w:rsidR="00C20509" w:rsidRPr="004547EA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8460" w:type="dxa"/>
          </w:tcPr>
          <w:p w:rsidR="00824A78" w:rsidRDefault="00611C20" w:rsidP="004547E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กำหนดให้</w:t>
            </w:r>
            <w:r w:rsidR="004B35D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B1F9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24A78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4B35DE">
              <w:rPr>
                <w:rFonts w:ascii="TH SarabunPSK" w:hAnsi="TH SarabunPSK" w:cs="TH SarabunPSK"/>
                <w:sz w:val="28"/>
              </w:rPr>
              <w:t xml:space="preserve">base line </w:t>
            </w:r>
            <w:r w:rsidR="004B35DE">
              <w:rPr>
                <w:rFonts w:ascii="TH SarabunPSK" w:hAnsi="TH SarabunPSK" w:cs="TH SarabunPSK" w:hint="cs"/>
                <w:sz w:val="28"/>
                <w:cs/>
              </w:rPr>
              <w:t xml:space="preserve">หรือข้อมูลผลการดำเนินงาน ปี 2558 ไว้ที่ระดับคะแนน 3 </w:t>
            </w:r>
          </w:p>
          <w:p w:rsidR="00824A78" w:rsidRDefault="00824A78" w:rsidP="004547E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4B35DE">
              <w:rPr>
                <w:rFonts w:ascii="TH SarabunPSK" w:hAnsi="TH SarabunPSK" w:cs="TH SarabunPSK" w:hint="cs"/>
                <w:sz w:val="28"/>
                <w:cs/>
              </w:rPr>
              <w:t>เป้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าหมายปี 2559 ที่ระดับคะแนน 4 </w:t>
            </w:r>
          </w:p>
          <w:p w:rsidR="00D30F30" w:rsidRPr="00523EAB" w:rsidRDefault="00824A78" w:rsidP="004547E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4B35DE">
              <w:rPr>
                <w:rFonts w:ascii="TH SarabunPSK" w:hAnsi="TH SarabunPSK" w:cs="TH SarabunPSK" w:hint="cs"/>
                <w:sz w:val="28"/>
                <w:cs/>
              </w:rPr>
              <w:t>ความท้าทาย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B35DE">
              <w:rPr>
                <w:rFonts w:ascii="TH SarabunPSK" w:hAnsi="TH SarabunPSK" w:cs="TH SarabunPSK" w:hint="cs"/>
                <w:sz w:val="28"/>
                <w:cs/>
              </w:rPr>
              <w:t xml:space="preserve">ที่ระดับคะแนน 5 </w:t>
            </w:r>
          </w:p>
        </w:tc>
      </w:tr>
      <w:tr w:rsidR="008F1950" w:rsidRPr="004547EA" w:rsidTr="00FB1F97">
        <w:tc>
          <w:tcPr>
            <w:tcW w:w="2340" w:type="dxa"/>
          </w:tcPr>
          <w:p w:rsidR="008F1950" w:rsidRPr="004547EA" w:rsidRDefault="00F929DF" w:rsidP="00D30F3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8F1950" w:rsidRPr="004547EA">
              <w:rPr>
                <w:rFonts w:ascii="TH SarabunPSK" w:hAnsi="TH SarabunPSK" w:cs="TH SarabunPSK"/>
                <w:cs/>
              </w:rPr>
              <w:t>.</w:t>
            </w:r>
            <w:r w:rsidR="00E71B20">
              <w:rPr>
                <w:rFonts w:ascii="TH SarabunPSK" w:hAnsi="TH SarabunPSK" w:cs="TH SarabunPSK" w:hint="cs"/>
                <w:cs/>
              </w:rPr>
              <w:t xml:space="preserve"> </w:t>
            </w:r>
            <w:r w:rsidR="008F1950" w:rsidRPr="004547EA">
              <w:rPr>
                <w:rFonts w:ascii="TH SarabunPSK" w:hAnsi="TH SarabunPSK" w:cs="TH SarabunPSK"/>
                <w:cs/>
              </w:rPr>
              <w:t>การลงนามข้อตกลง</w:t>
            </w:r>
          </w:p>
        </w:tc>
        <w:tc>
          <w:tcPr>
            <w:tcW w:w="8460" w:type="dxa"/>
          </w:tcPr>
          <w:p w:rsidR="008F1950" w:rsidRPr="00523EAB" w:rsidRDefault="00727348" w:rsidP="005567F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824A78">
              <w:rPr>
                <w:rFonts w:ascii="TH SarabunPSK" w:hAnsi="TH SarabunPSK" w:cs="TH SarabunPSK" w:hint="cs"/>
                <w:sz w:val="28"/>
                <w:cs/>
              </w:rPr>
              <w:t>ผู้อำนวยการกอง/สถาบัน/สำนัก</w:t>
            </w:r>
            <w:r w:rsidR="00BA4B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F1950" w:rsidRPr="00523EAB">
              <w:rPr>
                <w:rFonts w:ascii="TH SarabunPSK" w:hAnsi="TH SarabunPSK" w:cs="TH SarabunPSK"/>
                <w:sz w:val="28"/>
                <w:cs/>
              </w:rPr>
              <w:t>ลงนามข้อตกลง  (ไม่ต้องลงวันที่)</w:t>
            </w:r>
          </w:p>
          <w:p w:rsidR="008F1950" w:rsidRPr="00523EAB" w:rsidRDefault="00727348" w:rsidP="00824A7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8F1950" w:rsidRPr="00523EAB">
              <w:rPr>
                <w:rFonts w:ascii="TH SarabunPSK" w:hAnsi="TH SarabunPSK" w:cs="TH SarabunPSK"/>
                <w:sz w:val="28"/>
                <w:cs/>
              </w:rPr>
              <w:t xml:space="preserve">อธิการบดีลงนามข้อตกลง  วันที่ </w:t>
            </w:r>
            <w:r w:rsidR="00824A78">
              <w:rPr>
                <w:rFonts w:ascii="TH SarabunPSK" w:hAnsi="TH SarabunPSK" w:cs="TH SarabunPSK" w:hint="cs"/>
                <w:sz w:val="28"/>
                <w:cs/>
              </w:rPr>
              <w:t xml:space="preserve">31 มีนาคม </w:t>
            </w:r>
            <w:r w:rsidR="008F1950" w:rsidRPr="00523EAB">
              <w:rPr>
                <w:rFonts w:ascii="TH SarabunPSK" w:hAnsi="TH SarabunPSK" w:cs="TH SarabunPSK"/>
                <w:sz w:val="28"/>
                <w:cs/>
              </w:rPr>
              <w:t>2559</w:t>
            </w:r>
          </w:p>
        </w:tc>
      </w:tr>
      <w:tr w:rsidR="00F929DF" w:rsidRPr="004547EA" w:rsidTr="00FB1F97">
        <w:tc>
          <w:tcPr>
            <w:tcW w:w="2340" w:type="dxa"/>
          </w:tcPr>
          <w:p w:rsidR="00F929DF" w:rsidRDefault="00F929DF" w:rsidP="00D30F3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 การรายงานผลการปฏิบัติราชการ</w:t>
            </w:r>
          </w:p>
        </w:tc>
        <w:tc>
          <w:tcPr>
            <w:tcW w:w="8460" w:type="dxa"/>
          </w:tcPr>
          <w:p w:rsidR="00F929DF" w:rsidRDefault="00F929DF" w:rsidP="00F929DF">
            <w:pPr>
              <w:tabs>
                <w:tab w:val="left" w:pos="1678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รายงานรอบที่ 1 ภายในวันที่ 31 ก.ค.</w:t>
            </w:r>
            <w:r w:rsidR="00BA4B83">
              <w:rPr>
                <w:rFonts w:ascii="TH SarabunPSK" w:hAnsi="TH SarabunPSK" w:cs="TH SarabunPSK" w:hint="cs"/>
                <w:sz w:val="28"/>
                <w:cs/>
              </w:rPr>
              <w:t>25</w:t>
            </w:r>
            <w:r>
              <w:rPr>
                <w:rFonts w:ascii="TH SarabunPSK" w:hAnsi="TH SarabunPSK" w:cs="TH SarabunPSK" w:hint="cs"/>
                <w:sz w:val="28"/>
                <w:cs/>
              </w:rPr>
              <w:t>59</w:t>
            </w:r>
          </w:p>
          <w:p w:rsidR="00F929DF" w:rsidRPr="00523EAB" w:rsidRDefault="00F929DF" w:rsidP="00F929DF">
            <w:pPr>
              <w:tabs>
                <w:tab w:val="left" w:pos="167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รายงานรอบที่ 2 ภายในวันที่ 31 ต.ค.</w:t>
            </w:r>
            <w:r w:rsidR="00BA4B83">
              <w:rPr>
                <w:rFonts w:ascii="TH SarabunPSK" w:hAnsi="TH SarabunPSK" w:cs="TH SarabunPSK" w:hint="cs"/>
                <w:sz w:val="28"/>
                <w:cs/>
              </w:rPr>
              <w:t>25</w:t>
            </w:r>
            <w:r>
              <w:rPr>
                <w:rFonts w:ascii="TH SarabunPSK" w:hAnsi="TH SarabunPSK" w:cs="TH SarabunPSK" w:hint="cs"/>
                <w:sz w:val="28"/>
                <w:cs/>
              </w:rPr>
              <w:t>59</w:t>
            </w:r>
          </w:p>
        </w:tc>
      </w:tr>
    </w:tbl>
    <w:p w:rsidR="00334734" w:rsidRPr="00BA4B83" w:rsidRDefault="00334734" w:rsidP="00334734">
      <w:pPr>
        <w:rPr>
          <w:sz w:val="18"/>
          <w:szCs w:val="22"/>
        </w:rPr>
      </w:pPr>
    </w:p>
    <w:sectPr w:rsidR="00334734" w:rsidRPr="00BA4B83" w:rsidSect="00BA4B83">
      <w:pgSz w:w="11906" w:h="16838"/>
      <w:pgMar w:top="432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175"/>
    <w:multiLevelType w:val="hybridMultilevel"/>
    <w:tmpl w:val="B742E9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50875"/>
    <w:multiLevelType w:val="hybridMultilevel"/>
    <w:tmpl w:val="9FAE3D7A"/>
    <w:lvl w:ilvl="0" w:tplc="2BB8A9C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20C0"/>
    <w:multiLevelType w:val="hybridMultilevel"/>
    <w:tmpl w:val="62DE509E"/>
    <w:lvl w:ilvl="0" w:tplc="504AA7A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334734"/>
    <w:rsid w:val="00000E86"/>
    <w:rsid w:val="000B6C23"/>
    <w:rsid w:val="000C13CB"/>
    <w:rsid w:val="000C324A"/>
    <w:rsid w:val="000F412F"/>
    <w:rsid w:val="00113AD7"/>
    <w:rsid w:val="001B7653"/>
    <w:rsid w:val="00237590"/>
    <w:rsid w:val="00260BAB"/>
    <w:rsid w:val="00334734"/>
    <w:rsid w:val="003A48B2"/>
    <w:rsid w:val="003B38E8"/>
    <w:rsid w:val="003C1B71"/>
    <w:rsid w:val="00416DD5"/>
    <w:rsid w:val="00445094"/>
    <w:rsid w:val="004547EA"/>
    <w:rsid w:val="004B35DE"/>
    <w:rsid w:val="004C0A13"/>
    <w:rsid w:val="00507C73"/>
    <w:rsid w:val="00523EAB"/>
    <w:rsid w:val="005567FC"/>
    <w:rsid w:val="005817A6"/>
    <w:rsid w:val="00611C20"/>
    <w:rsid w:val="0065114D"/>
    <w:rsid w:val="006C59CC"/>
    <w:rsid w:val="006C6ADB"/>
    <w:rsid w:val="00727348"/>
    <w:rsid w:val="00777E78"/>
    <w:rsid w:val="007B256C"/>
    <w:rsid w:val="007E241D"/>
    <w:rsid w:val="00824A78"/>
    <w:rsid w:val="008C0107"/>
    <w:rsid w:val="008D46DD"/>
    <w:rsid w:val="008F1950"/>
    <w:rsid w:val="009A3829"/>
    <w:rsid w:val="009B1AAF"/>
    <w:rsid w:val="009C61E5"/>
    <w:rsid w:val="009D6213"/>
    <w:rsid w:val="009D7E15"/>
    <w:rsid w:val="009F7D92"/>
    <w:rsid w:val="00A41CAC"/>
    <w:rsid w:val="00A724D6"/>
    <w:rsid w:val="00AC7905"/>
    <w:rsid w:val="00AF7D65"/>
    <w:rsid w:val="00BA4B83"/>
    <w:rsid w:val="00BF0C2A"/>
    <w:rsid w:val="00BF2732"/>
    <w:rsid w:val="00C039F0"/>
    <w:rsid w:val="00C03DFB"/>
    <w:rsid w:val="00C20509"/>
    <w:rsid w:val="00C47F95"/>
    <w:rsid w:val="00C63919"/>
    <w:rsid w:val="00C77505"/>
    <w:rsid w:val="00CF44CB"/>
    <w:rsid w:val="00D30F30"/>
    <w:rsid w:val="00D32850"/>
    <w:rsid w:val="00D35280"/>
    <w:rsid w:val="00D3586B"/>
    <w:rsid w:val="00D735E1"/>
    <w:rsid w:val="00DD470B"/>
    <w:rsid w:val="00E71B20"/>
    <w:rsid w:val="00ED6B8A"/>
    <w:rsid w:val="00EE3FCB"/>
    <w:rsid w:val="00F50BB2"/>
    <w:rsid w:val="00F929DF"/>
    <w:rsid w:val="00FB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it_clinic</dc:creator>
  <cp:keywords/>
  <dc:description/>
  <cp:lastModifiedBy>it_clinic</cp:lastModifiedBy>
  <cp:revision>2</cp:revision>
  <cp:lastPrinted>2016-03-10T09:56:00Z</cp:lastPrinted>
  <dcterms:created xsi:type="dcterms:W3CDTF">2016-03-10T10:02:00Z</dcterms:created>
  <dcterms:modified xsi:type="dcterms:W3CDTF">2016-03-10T10:02:00Z</dcterms:modified>
</cp:coreProperties>
</file>