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A" w:rsidRPr="008D68B0" w:rsidRDefault="003F3BAA" w:rsidP="008231F2">
      <w:pPr>
        <w:jc w:val="center"/>
        <w:rPr>
          <w:b/>
          <w:bCs/>
        </w:rPr>
      </w:pPr>
      <w:r w:rsidRPr="008D68B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4384016</wp:posOffset>
            </wp:positionH>
            <wp:positionV relativeFrom="paragraph">
              <wp:posOffset>-8627</wp:posOffset>
            </wp:positionV>
            <wp:extent cx="1111010" cy="1802921"/>
            <wp:effectExtent l="19050" t="0" r="0" b="0"/>
            <wp:wrapNone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802921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617093" w:rsidRPr="008D68B0" w:rsidRDefault="00617093" w:rsidP="008231F2">
      <w:pPr>
        <w:jc w:val="center"/>
        <w:rPr>
          <w:b/>
          <w:bCs/>
        </w:rPr>
      </w:pPr>
      <w:r w:rsidRPr="008D68B0">
        <w:rPr>
          <w:b/>
          <w:bCs/>
          <w:cs/>
        </w:rPr>
        <w:t xml:space="preserve">แบบฟอร์มรายงานผลการดำเนินงานตามเกณฑ์ </w:t>
      </w:r>
      <w:r w:rsidR="00601B7C" w:rsidRPr="008D68B0">
        <w:rPr>
          <w:b/>
          <w:bCs/>
          <w:cs/>
        </w:rPr>
        <w:t xml:space="preserve"> </w:t>
      </w:r>
      <w:r w:rsidR="00601B7C" w:rsidRPr="008D68B0">
        <w:rPr>
          <w:b/>
          <w:bCs/>
        </w:rPr>
        <w:t>PMQA</w:t>
      </w:r>
      <w:r w:rsidR="00601B7C" w:rsidRPr="008D68B0">
        <w:rPr>
          <w:b/>
          <w:bCs/>
          <w:cs/>
        </w:rPr>
        <w:t xml:space="preserve"> </w:t>
      </w:r>
      <w:r w:rsidR="00601B7C" w:rsidRPr="008D68B0">
        <w:rPr>
          <w:b/>
          <w:bCs/>
        </w:rPr>
        <w:t>PL</w:t>
      </w:r>
      <w:r w:rsidR="00601B7C" w:rsidRPr="008D68B0">
        <w:rPr>
          <w:b/>
          <w:bCs/>
          <w:cs/>
        </w:rPr>
        <w:t xml:space="preserve">  </w:t>
      </w:r>
    </w:p>
    <w:p w:rsidR="00617093" w:rsidRPr="008D68B0" w:rsidRDefault="00601B7C" w:rsidP="008231F2">
      <w:pPr>
        <w:jc w:val="center"/>
        <w:rPr>
          <w:b/>
          <w:bCs/>
        </w:rPr>
      </w:pPr>
      <w:r w:rsidRPr="008D68B0">
        <w:rPr>
          <w:b/>
          <w:bCs/>
          <w:cs/>
        </w:rPr>
        <w:t>ประจำปีงบประมาณ พ.ศ.2555</w:t>
      </w:r>
    </w:p>
    <w:p w:rsidR="006558F7" w:rsidRPr="008D68B0" w:rsidRDefault="006558F7" w:rsidP="006558F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>
        <w:rPr>
          <w:b/>
          <w:bCs/>
        </w:rPr>
        <w:t>…………………………………………..</w:t>
      </w:r>
    </w:p>
    <w:p w:rsidR="00995412" w:rsidRPr="008D68B0" w:rsidRDefault="00995412" w:rsidP="00995412">
      <w:pPr>
        <w:jc w:val="center"/>
        <w:rPr>
          <w:b/>
          <w:bCs/>
        </w:rPr>
      </w:pPr>
    </w:p>
    <w:p w:rsidR="00995412" w:rsidRPr="008D68B0" w:rsidRDefault="00995412" w:rsidP="00995412">
      <w:pPr>
        <w:jc w:val="center"/>
        <w:rPr>
          <w:b/>
          <w:bCs/>
          <w:cs/>
        </w:rPr>
      </w:pPr>
    </w:p>
    <w:p w:rsidR="00617093" w:rsidRPr="008D68B0" w:rsidRDefault="00617093" w:rsidP="00617093">
      <w:pPr>
        <w:jc w:val="center"/>
        <w:rPr>
          <w:b/>
          <w:bCs/>
          <w:cs/>
        </w:rPr>
      </w:pPr>
      <w:r w:rsidRPr="008D68B0">
        <w:rPr>
          <w:b/>
          <w:bCs/>
          <w:cs/>
        </w:rPr>
        <w:t xml:space="preserve">หมวด </w:t>
      </w:r>
      <w:r w:rsidRPr="008D68B0">
        <w:rPr>
          <w:b/>
          <w:bCs/>
        </w:rPr>
        <w:t xml:space="preserve"> </w:t>
      </w:r>
      <w:proofErr w:type="gramStart"/>
      <w:r w:rsidR="004B2E52" w:rsidRPr="008D68B0">
        <w:rPr>
          <w:b/>
          <w:bCs/>
        </w:rPr>
        <w:t>6</w:t>
      </w:r>
      <w:r w:rsidRPr="008D68B0">
        <w:rPr>
          <w:b/>
          <w:bCs/>
        </w:rPr>
        <w:t xml:space="preserve"> </w:t>
      </w:r>
      <w:r w:rsidRPr="008D68B0">
        <w:rPr>
          <w:b/>
          <w:bCs/>
          <w:cs/>
        </w:rPr>
        <w:t xml:space="preserve"> </w:t>
      </w:r>
      <w:r w:rsidR="004B2E52" w:rsidRPr="008D68B0">
        <w:rPr>
          <w:rFonts w:eastAsia="Times New Roman"/>
          <w:b/>
          <w:bCs/>
          <w:cs/>
        </w:rPr>
        <w:t>การจัดกระบวนการ</w:t>
      </w:r>
      <w:proofErr w:type="gramEnd"/>
      <w:r w:rsidR="004B2E52" w:rsidRPr="008D68B0">
        <w:rPr>
          <w:rFonts w:eastAsia="Times New Roman"/>
          <w:b/>
          <w:bCs/>
          <w:cs/>
        </w:rPr>
        <w:t xml:space="preserve"> </w:t>
      </w:r>
    </w:p>
    <w:p w:rsidR="000E4448" w:rsidRPr="008D68B0" w:rsidRDefault="000E4448" w:rsidP="00617093">
      <w:pPr>
        <w:jc w:val="center"/>
        <w:rPr>
          <w:b/>
          <w:bCs/>
        </w:rPr>
      </w:pPr>
    </w:p>
    <w:p w:rsidR="000E4448" w:rsidRPr="008D68B0" w:rsidRDefault="000E4448" w:rsidP="000E4448">
      <w:pPr>
        <w:jc w:val="center"/>
        <w:rPr>
          <w:b/>
          <w:bCs/>
        </w:rPr>
      </w:pPr>
      <w:r w:rsidRPr="008D68B0">
        <w:rPr>
          <w:b/>
          <w:bCs/>
          <w:cs/>
        </w:rPr>
        <w:t>เอกสารประกอบการตรวจประเมินผลการปฏิบัติราชการประจำปีงบประมาณ พ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ศ</w:t>
      </w:r>
      <w:r w:rsidRPr="008D68B0">
        <w:rPr>
          <w:b/>
          <w:bCs/>
        </w:rPr>
        <w:t>.2555</w:t>
      </w:r>
    </w:p>
    <w:p w:rsidR="003F3BAA" w:rsidRPr="008D68B0" w:rsidRDefault="003F3BAA" w:rsidP="000E4448">
      <w:pPr>
        <w:jc w:val="center"/>
        <w:rPr>
          <w:b/>
          <w:bCs/>
        </w:rPr>
      </w:pPr>
      <w:r w:rsidRPr="008D68B0">
        <w:rPr>
          <w:b/>
          <w:bCs/>
          <w:cs/>
        </w:rPr>
        <w:t>สำนักงาน ก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พ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ร</w:t>
      </w:r>
    </w:p>
    <w:p w:rsidR="00995412" w:rsidRPr="008D68B0" w:rsidRDefault="00995412" w:rsidP="000E4448">
      <w:pPr>
        <w:jc w:val="center"/>
        <w:rPr>
          <w:b/>
          <w:bCs/>
          <w:cs/>
        </w:rPr>
      </w:pPr>
    </w:p>
    <w:p w:rsidR="00617093" w:rsidRDefault="0053693F" w:rsidP="00F56E80">
      <w:pPr>
        <w:jc w:val="center"/>
        <w:rPr>
          <w:b/>
          <w:bCs/>
        </w:rPr>
      </w:pPr>
      <w:r w:rsidRPr="008D68B0">
        <w:rPr>
          <w:b/>
          <w:bCs/>
          <w:cs/>
        </w:rPr>
        <w:t>ผลการดำเนินงาน</w:t>
      </w:r>
      <w:r w:rsidR="00F56E80" w:rsidRPr="008D68B0">
        <w:rPr>
          <w:b/>
          <w:bCs/>
          <w:cs/>
        </w:rPr>
        <w:t xml:space="preserve">หมวด </w:t>
      </w:r>
      <w:r w:rsidR="004B2E52" w:rsidRPr="008D68B0">
        <w:rPr>
          <w:b/>
          <w:bCs/>
        </w:rPr>
        <w:t xml:space="preserve">6 </w:t>
      </w:r>
      <w:r w:rsidR="004B2E52" w:rsidRPr="008D68B0">
        <w:rPr>
          <w:b/>
          <w:bCs/>
          <w:cs/>
        </w:rPr>
        <w:t xml:space="preserve">การจัดกระบวนการ </w:t>
      </w:r>
    </w:p>
    <w:p w:rsidR="0004566B" w:rsidRDefault="0004566B" w:rsidP="004B2E52">
      <w:pPr>
        <w:rPr>
          <w:rFonts w:eastAsia="Times New Roman"/>
          <w:b/>
          <w:bCs/>
        </w:rPr>
      </w:pPr>
    </w:p>
    <w:p w:rsidR="00C40F42" w:rsidRDefault="00C40F42" w:rsidP="004B2E52">
      <w:pPr>
        <w:rPr>
          <w:rFonts w:eastAsia="Times New Roman"/>
          <w:b/>
          <w:bCs/>
        </w:rPr>
      </w:pPr>
    </w:p>
    <w:p w:rsidR="00C40F42" w:rsidRDefault="00C40F42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4B2E52" w:rsidRPr="0058648C" w:rsidRDefault="00884C97" w:rsidP="00884C97">
      <w:pPr>
        <w:jc w:val="center"/>
        <w:rPr>
          <w:b/>
          <w:bCs/>
          <w:sz w:val="36"/>
          <w:szCs w:val="36"/>
          <w:cs/>
        </w:rPr>
      </w:pPr>
      <w:r w:rsidRPr="0058648C">
        <w:rPr>
          <w:rFonts w:eastAsia="Times New Roman" w:hint="cs"/>
          <w:b/>
          <w:bCs/>
          <w:sz w:val="36"/>
          <w:szCs w:val="36"/>
          <w:cs/>
        </w:rPr>
        <w:lastRenderedPageBreak/>
        <w:t>ผลการดำเนินงาน</w:t>
      </w:r>
    </w:p>
    <w:p w:rsidR="00884C97" w:rsidRPr="0058648C" w:rsidRDefault="00884C97" w:rsidP="00884C97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t>PMP1</w:t>
      </w:r>
    </w:p>
    <w:p w:rsidR="00884C97" w:rsidRPr="0058648C" w:rsidRDefault="00884C97" w:rsidP="00884C97">
      <w:pPr>
        <w:rPr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  <w:cs/>
        </w:rPr>
        <w:t>มีวิธีการในการออกแบบกระบวนการทำงานที่สนองตอบต่อข้อกำหนดที่สำคัญ สร้างคุณค่าแก่ผู้รับบริการ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และ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ทำให้สถาบันอุดมศึกษาได้รับความสำเร็จและยั่งยืน</w:t>
      </w:r>
    </w:p>
    <w:p w:rsidR="00884C97" w:rsidRPr="008D68B0" w:rsidRDefault="00884C97" w:rsidP="004B2E52"/>
    <w:p w:rsidR="00AF4C4B" w:rsidRPr="0058648C" w:rsidRDefault="00884C97" w:rsidP="00AF4C4B">
      <w:pPr>
        <w:spacing w:line="360" w:lineRule="auto"/>
        <w:rPr>
          <w:sz w:val="36"/>
          <w:szCs w:val="36"/>
          <w:u w:val="single"/>
        </w:rPr>
      </w:pPr>
      <w:proofErr w:type="gramStart"/>
      <w:r w:rsidRPr="0058648C">
        <w:rPr>
          <w:b/>
          <w:bCs/>
          <w:sz w:val="36"/>
          <w:szCs w:val="36"/>
          <w:u w:val="single"/>
        </w:rPr>
        <w:t>1</w:t>
      </w:r>
      <w:r w:rsidRPr="0058648C">
        <w:rPr>
          <w:rFonts w:hint="cs"/>
          <w:b/>
          <w:bCs/>
          <w:sz w:val="36"/>
          <w:szCs w:val="36"/>
          <w:u w:val="single"/>
          <w:cs/>
        </w:rPr>
        <w:t>)</w:t>
      </w:r>
      <w:r w:rsidR="00AF4C4B" w:rsidRPr="0058648C">
        <w:rPr>
          <w:b/>
          <w:bCs/>
          <w:sz w:val="36"/>
          <w:szCs w:val="36"/>
          <w:u w:val="single"/>
          <w:cs/>
        </w:rPr>
        <w:t>ขั้นตอนการดำเนินการ</w:t>
      </w:r>
      <w:r w:rsidRPr="0058648C">
        <w:rPr>
          <w:rFonts w:hint="cs"/>
          <w:b/>
          <w:bCs/>
          <w:sz w:val="36"/>
          <w:szCs w:val="36"/>
          <w:u w:val="single"/>
          <w:cs/>
        </w:rPr>
        <w:t>จำแนกกระบวนการสร้างคุณค่า</w:t>
      </w:r>
      <w:proofErr w:type="gramEnd"/>
    </w:p>
    <w:p w:rsidR="00AF4C4B" w:rsidRPr="008D68B0" w:rsidRDefault="00AF4C4B" w:rsidP="00AF4C4B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</w:pPr>
      <w:r w:rsidRPr="008D68B0">
        <w:rPr>
          <w:cs/>
        </w:rPr>
        <w:t>ประชุม</w:t>
      </w:r>
      <w:r w:rsidR="00884C97">
        <w:rPr>
          <w:rFonts w:hint="cs"/>
          <w:cs/>
        </w:rPr>
        <w:t>ผู้บริหารและ</w:t>
      </w:r>
      <w:r w:rsidR="007E37EE">
        <w:rPr>
          <w:rFonts w:hint="cs"/>
          <w:cs/>
        </w:rPr>
        <w:t>บุคลากร</w:t>
      </w:r>
      <w:r w:rsidRPr="008D68B0">
        <w:rPr>
          <w:cs/>
        </w:rPr>
        <w:t>เพื่อกำหนดกระบวนการที่สร้างคุณค่า (และกระบวนการสนับสนุน)</w:t>
      </w:r>
    </w:p>
    <w:p w:rsidR="00AF4C4B" w:rsidRPr="008D68B0" w:rsidRDefault="00AF4C4B" w:rsidP="004B2E52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b/>
          <w:bCs/>
        </w:rPr>
      </w:pPr>
      <w:r w:rsidRPr="008D68B0">
        <w:rPr>
          <w:cs/>
        </w:rPr>
        <w:t>วิเคราะห์กระบวนการ</w:t>
      </w:r>
      <w:r w:rsidRPr="008D68B0">
        <w:t xml:space="preserve"> </w:t>
      </w:r>
      <w:r w:rsidRPr="008D68B0">
        <w:rPr>
          <w:cs/>
        </w:rPr>
        <w:t>ซึ่ง</w:t>
      </w:r>
      <w:r w:rsidR="0004566B">
        <w:rPr>
          <w:cs/>
        </w:rPr>
        <w:t>ใช้ตารางเมตริกซ์</w:t>
      </w:r>
      <w:r w:rsidR="0004566B">
        <w:rPr>
          <w:rFonts w:hint="cs"/>
          <w:cs/>
        </w:rPr>
        <w:t xml:space="preserve">ดังต่อไปนี้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0"/>
        <w:gridCol w:w="1980"/>
        <w:gridCol w:w="1800"/>
        <w:gridCol w:w="1800"/>
        <w:gridCol w:w="1530"/>
        <w:gridCol w:w="2520"/>
      </w:tblGrid>
      <w:tr w:rsidR="00C40F42" w:rsidRPr="008D68B0" w:rsidTr="00C06D83">
        <w:trPr>
          <w:trHeight w:val="633"/>
          <w:tblHeader/>
        </w:trPr>
        <w:tc>
          <w:tcPr>
            <w:tcW w:w="5760" w:type="dxa"/>
            <w:vMerge w:val="restart"/>
          </w:tcPr>
          <w:p w:rsidR="00C40F42" w:rsidRDefault="00C40F42" w:rsidP="004912D0">
            <w:pPr>
              <w:jc w:val="center"/>
              <w:rPr>
                <w:b/>
                <w:bCs/>
              </w:rPr>
            </w:pPr>
          </w:p>
          <w:p w:rsidR="00C40F42" w:rsidRDefault="00C40F42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ระบุกระบวนการที่สำคัญเพื่อวิเคราะห์หา</w:t>
            </w:r>
          </w:p>
          <w:p w:rsidR="00C40F42" w:rsidRDefault="00C40F42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กระบวนการที่สำคัญที่สุด</w:t>
            </w:r>
          </w:p>
          <w:p w:rsidR="00C40F42" w:rsidRPr="00C40F42" w:rsidRDefault="00C40F42" w:rsidP="00C40F4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u w:val="single"/>
                <w:cs/>
              </w:rPr>
              <w:t>คณะควร</w:t>
            </w:r>
            <w:r w:rsidRPr="00C40F42">
              <w:rPr>
                <w:rFonts w:hint="cs"/>
                <w:b/>
                <w:bCs/>
                <w:u w:val="single"/>
                <w:cs/>
              </w:rPr>
              <w:t>จำแนก</w:t>
            </w:r>
            <w:r>
              <w:rPr>
                <w:rFonts w:hint="cs"/>
                <w:b/>
                <w:bCs/>
                <w:cs/>
              </w:rPr>
              <w:t>ตาม</w:t>
            </w:r>
            <w:proofErr w:type="spellStart"/>
            <w:r>
              <w:rPr>
                <w:rFonts w:hint="cs"/>
                <w:b/>
                <w:bCs/>
                <w:cs/>
              </w:rPr>
              <w:t>พันธ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กิจหลัก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 xml:space="preserve"> ด้าน) </w:t>
            </w:r>
          </w:p>
        </w:tc>
        <w:tc>
          <w:tcPr>
            <w:tcW w:w="7110" w:type="dxa"/>
            <w:gridSpan w:val="4"/>
            <w:tcBorders>
              <w:bottom w:val="single" w:sz="4" w:space="0" w:color="000000"/>
            </w:tcBorders>
          </w:tcPr>
          <w:p w:rsidR="00C40F42" w:rsidRPr="008D68B0" w:rsidRDefault="00C40F42" w:rsidP="004912D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การวิเคราะห์กระบวนการ</w:t>
            </w:r>
          </w:p>
        </w:tc>
        <w:tc>
          <w:tcPr>
            <w:tcW w:w="2520" w:type="dxa"/>
            <w:vMerge w:val="restart"/>
          </w:tcPr>
          <w:p w:rsidR="00C40F42" w:rsidRDefault="00C40F42" w:rsidP="004912D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รวมคะแนน</w:t>
            </w:r>
          </w:p>
        </w:tc>
      </w:tr>
      <w:tr w:rsidR="00C40F42" w:rsidRPr="008D68B0" w:rsidTr="00884C97">
        <w:trPr>
          <w:trHeight w:val="633"/>
          <w:tblHeader/>
        </w:trPr>
        <w:tc>
          <w:tcPr>
            <w:tcW w:w="5760" w:type="dxa"/>
            <w:vMerge/>
          </w:tcPr>
          <w:p w:rsidR="00C40F42" w:rsidRPr="008D68B0" w:rsidRDefault="00C40F42" w:rsidP="004912D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C40F42" w:rsidRDefault="00C40F42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สอดคล้อง</w:t>
            </w:r>
          </w:p>
          <w:p w:rsidR="00C40F42" w:rsidRPr="008D68B0" w:rsidRDefault="00C40F42" w:rsidP="0004566B">
            <w:pPr>
              <w:jc w:val="center"/>
              <w:rPr>
                <w:b/>
                <w:bCs/>
                <w:cs/>
              </w:rPr>
            </w:pPr>
            <w:r w:rsidRPr="008D68B0">
              <w:rPr>
                <w:b/>
                <w:bCs/>
                <w:cs/>
              </w:rPr>
              <w:t>ยุทธศาสตร์</w:t>
            </w:r>
            <w:r>
              <w:rPr>
                <w:rFonts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40F42" w:rsidRPr="008D68B0" w:rsidRDefault="00C40F42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ความต้องการของผู้รับบริการ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40F42" w:rsidRDefault="00C40F42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ความต้องการของ</w:t>
            </w:r>
          </w:p>
          <w:p w:rsidR="00C40F42" w:rsidRPr="008D68B0" w:rsidRDefault="00C40F42" w:rsidP="0004566B">
            <w:pPr>
              <w:jc w:val="center"/>
              <w:rPr>
                <w:b/>
                <w:bCs/>
              </w:rPr>
            </w:pPr>
            <w:r w:rsidRPr="008D68B0">
              <w:rPr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C40F42" w:rsidRPr="008D68B0" w:rsidRDefault="00C40F42" w:rsidP="004912D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ข้อกำหนดด้านกฎหมาย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cs/>
              </w:rPr>
              <w:t>ระเบียบ</w:t>
            </w: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C40F42" w:rsidRPr="008D68B0" w:rsidRDefault="00C40F42" w:rsidP="004912D0">
            <w:pPr>
              <w:jc w:val="center"/>
              <w:rPr>
                <w:b/>
                <w:bCs/>
                <w:cs/>
              </w:rPr>
            </w:pPr>
          </w:p>
        </w:tc>
      </w:tr>
      <w:tr w:rsidR="00906B4C" w:rsidRPr="008D68B0" w:rsidTr="00884C97">
        <w:trPr>
          <w:trHeight w:val="633"/>
          <w:tblHeader/>
        </w:trPr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906B4C" w:rsidRPr="008D68B0" w:rsidRDefault="00906B4C" w:rsidP="004912D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06B4C" w:rsidRDefault="00906B4C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045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906B4C" w:rsidRPr="008D68B0" w:rsidTr="00884C97">
        <w:trPr>
          <w:trHeight w:val="358"/>
        </w:trPr>
        <w:tc>
          <w:tcPr>
            <w:tcW w:w="5760" w:type="dxa"/>
          </w:tcPr>
          <w:p w:rsidR="00906B4C" w:rsidRPr="008D68B0" w:rsidRDefault="00C40F42" w:rsidP="0004566B">
            <w:r>
              <w:rPr>
                <w:rFonts w:hint="cs"/>
                <w:cs/>
              </w:rPr>
              <w:t>ผลิตบัณฑิต</w:t>
            </w:r>
          </w:p>
        </w:tc>
        <w:tc>
          <w:tcPr>
            <w:tcW w:w="198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906B4C" w:rsidRPr="008D68B0" w:rsidRDefault="00906B4C" w:rsidP="004912D0">
            <w:pPr>
              <w:jc w:val="center"/>
            </w:pPr>
          </w:p>
        </w:tc>
      </w:tr>
      <w:tr w:rsidR="00906B4C" w:rsidRPr="008D68B0" w:rsidTr="00884C97">
        <w:trPr>
          <w:trHeight w:val="358"/>
        </w:trPr>
        <w:tc>
          <w:tcPr>
            <w:tcW w:w="5760" w:type="dxa"/>
          </w:tcPr>
          <w:p w:rsidR="00906B4C" w:rsidRDefault="00C40F42" w:rsidP="0004566B">
            <w:pPr>
              <w:rPr>
                <w:cs/>
              </w:rPr>
            </w:pPr>
            <w:r>
              <w:rPr>
                <w:rFonts w:hint="cs"/>
                <w:cs/>
              </w:rPr>
              <w:t>วิจัย</w:t>
            </w:r>
          </w:p>
        </w:tc>
        <w:tc>
          <w:tcPr>
            <w:tcW w:w="1980" w:type="dxa"/>
          </w:tcPr>
          <w:p w:rsidR="00906B4C" w:rsidRPr="008D68B0" w:rsidRDefault="00906B4C" w:rsidP="00906B4C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36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906B4C" w:rsidRPr="008D68B0" w:rsidRDefault="00906B4C" w:rsidP="00906B4C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906B4C" w:rsidRPr="008D68B0" w:rsidRDefault="00906B4C" w:rsidP="004912D0">
            <w:pPr>
              <w:jc w:val="center"/>
            </w:pPr>
          </w:p>
        </w:tc>
      </w:tr>
      <w:tr w:rsidR="00884C97" w:rsidRPr="008D68B0" w:rsidTr="00884C97">
        <w:trPr>
          <w:trHeight w:val="358"/>
        </w:trPr>
        <w:tc>
          <w:tcPr>
            <w:tcW w:w="5760" w:type="dxa"/>
          </w:tcPr>
          <w:p w:rsidR="00884C97" w:rsidRDefault="00C40F42" w:rsidP="0004566B">
            <w:pPr>
              <w:rPr>
                <w:cs/>
              </w:rPr>
            </w:pPr>
            <w:r>
              <w:rPr>
                <w:rFonts w:hint="cs"/>
                <w:cs/>
              </w:rPr>
              <w:t>บริการวิชาการ</w:t>
            </w:r>
          </w:p>
        </w:tc>
        <w:tc>
          <w:tcPr>
            <w:tcW w:w="198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884C97" w:rsidRPr="008D68B0" w:rsidRDefault="00884C97" w:rsidP="004912D0">
            <w:pPr>
              <w:jc w:val="center"/>
            </w:pPr>
          </w:p>
        </w:tc>
      </w:tr>
      <w:tr w:rsidR="00884C97" w:rsidRPr="008D68B0" w:rsidTr="00884C97">
        <w:trPr>
          <w:trHeight w:val="358"/>
        </w:trPr>
        <w:tc>
          <w:tcPr>
            <w:tcW w:w="5760" w:type="dxa"/>
          </w:tcPr>
          <w:p w:rsidR="00884C97" w:rsidRDefault="00C40F42" w:rsidP="0004566B">
            <w:pPr>
              <w:rPr>
                <w:cs/>
              </w:rPr>
            </w:pPr>
            <w:r>
              <w:rPr>
                <w:rFonts w:hint="cs"/>
                <w:cs/>
              </w:rPr>
              <w:t>ทำนุบำรุงศิลปวัฒนธรรม</w:t>
            </w:r>
          </w:p>
        </w:tc>
        <w:tc>
          <w:tcPr>
            <w:tcW w:w="198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884C97" w:rsidRPr="008D68B0" w:rsidRDefault="00884C97" w:rsidP="004912D0">
            <w:pPr>
              <w:jc w:val="center"/>
            </w:pPr>
          </w:p>
        </w:tc>
      </w:tr>
    </w:tbl>
    <w:p w:rsidR="00C40F42" w:rsidRDefault="00C40F42" w:rsidP="004B2E52">
      <w:pPr>
        <w:rPr>
          <w:rFonts w:eastAsia="Times New Roman"/>
          <w:b/>
          <w:bCs/>
          <w:sz w:val="36"/>
          <w:szCs w:val="36"/>
        </w:rPr>
      </w:pPr>
    </w:p>
    <w:p w:rsidR="00C40F42" w:rsidRDefault="00C40F42" w:rsidP="004B2E52">
      <w:pPr>
        <w:rPr>
          <w:rFonts w:eastAsia="Times New Roman"/>
          <w:b/>
          <w:bCs/>
          <w:sz w:val="36"/>
          <w:szCs w:val="36"/>
        </w:rPr>
      </w:pPr>
    </w:p>
    <w:p w:rsidR="0034668F" w:rsidRDefault="00884C97" w:rsidP="004B2E52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lastRenderedPageBreak/>
        <w:t>2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) </w:t>
      </w:r>
      <w:proofErr w:type="gramStart"/>
      <w:r w:rsidR="0034668F" w:rsidRPr="0058648C">
        <w:rPr>
          <w:rFonts w:eastAsia="Times New Roman"/>
          <w:b/>
          <w:bCs/>
          <w:sz w:val="36"/>
          <w:szCs w:val="36"/>
          <w:cs/>
        </w:rPr>
        <w:t xml:space="preserve">กระบวนการหลัก </w:t>
      </w:r>
      <w:r w:rsidR="00657467"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 w:hint="cs"/>
          <w:b/>
          <w:bCs/>
          <w:sz w:val="36"/>
          <w:szCs w:val="36"/>
          <w:cs/>
        </w:rPr>
        <w:t>ข้อกำหนดที่สำคัญ</w:t>
      </w:r>
      <w:proofErr w:type="gramEnd"/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 ตัวชี้วัดกระบวนการ </w:t>
      </w:r>
    </w:p>
    <w:p w:rsidR="00C40F42" w:rsidRPr="0058648C" w:rsidRDefault="00C40F42" w:rsidP="004B2E52">
      <w:pPr>
        <w:rPr>
          <w:rFonts w:eastAsia="Times New Roman"/>
          <w:b/>
          <w:bCs/>
          <w:sz w:val="36"/>
          <w:szCs w:val="36"/>
          <w:cs/>
        </w:rPr>
      </w:pPr>
      <w:r>
        <w:rPr>
          <w:rFonts w:eastAsia="Times New Roman" w:hint="cs"/>
          <w:b/>
          <w:bCs/>
          <w:sz w:val="36"/>
          <w:szCs w:val="36"/>
          <w:cs/>
        </w:rPr>
        <w:t xml:space="preserve">  กระบวนการหลักด้านผลิตบัณฑิต</w:t>
      </w:r>
    </w:p>
    <w:tbl>
      <w:tblPr>
        <w:tblStyle w:val="a4"/>
        <w:tblW w:w="0" w:type="auto"/>
        <w:tblInd w:w="198" w:type="dxa"/>
        <w:tblLook w:val="04A0"/>
      </w:tblPr>
      <w:tblGrid>
        <w:gridCol w:w="2070"/>
        <w:gridCol w:w="4320"/>
        <w:gridCol w:w="2700"/>
        <w:gridCol w:w="3870"/>
        <w:gridCol w:w="2456"/>
      </w:tblGrid>
      <w:tr w:rsidR="009F011F" w:rsidRPr="00800ADA" w:rsidTr="00800ADA">
        <w:tc>
          <w:tcPr>
            <w:tcW w:w="2070" w:type="dxa"/>
          </w:tcPr>
          <w:p w:rsidR="008A6A32" w:rsidRPr="00800ADA" w:rsidRDefault="009F011F" w:rsidP="008A6A3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กระบวนการหลัก</w:t>
            </w:r>
          </w:p>
          <w:p w:rsidR="009F011F" w:rsidRPr="00800ADA" w:rsidRDefault="009F011F" w:rsidP="008A6A32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(สร้างคุณค่า)</w:t>
            </w:r>
          </w:p>
        </w:tc>
        <w:tc>
          <w:tcPr>
            <w:tcW w:w="4320" w:type="dxa"/>
          </w:tcPr>
          <w:p w:rsidR="009F011F" w:rsidRPr="00800ADA" w:rsidRDefault="009F011F" w:rsidP="00884C97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ข้อกำหนดที่สำคัญ</w:t>
            </w:r>
          </w:p>
        </w:tc>
        <w:tc>
          <w:tcPr>
            <w:tcW w:w="2700" w:type="dxa"/>
          </w:tcPr>
          <w:p w:rsidR="009F011F" w:rsidRPr="00800ADA" w:rsidRDefault="009F011F" w:rsidP="007E37EE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ที่มาของข้อกำหนด</w:t>
            </w:r>
          </w:p>
          <w:p w:rsidR="009F011F" w:rsidRPr="00800ADA" w:rsidRDefault="009F011F" w:rsidP="00884C97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(เช่น ความต้องการของผู้รับบริการและผู้มีส่วนได้ส่วนเสีย ข้อกำหนดทางกฎหมาย ประสิทธิภาพกระบวนการ ความคุ้มค่าและการลดต้นทุน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</w:tc>
        <w:tc>
          <w:tcPr>
            <w:tcW w:w="3870" w:type="dxa"/>
          </w:tcPr>
          <w:p w:rsidR="009F011F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ตัวชี้วัด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ภายใน</w:t>
            </w:r>
          </w:p>
          <w:p w:rsidR="00C40F42" w:rsidRPr="00800ADA" w:rsidRDefault="00C40F42" w:rsidP="009F011F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2456" w:type="dxa"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ตัวชี้วัดกระบวนการในภาพรวม</w:t>
            </w:r>
          </w:p>
        </w:tc>
      </w:tr>
      <w:tr w:rsidR="009F011F" w:rsidRPr="00800ADA" w:rsidTr="00800ADA">
        <w:tc>
          <w:tcPr>
            <w:tcW w:w="2070" w:type="dxa"/>
            <w:vMerge w:val="restart"/>
          </w:tcPr>
          <w:p w:rsidR="009F011F" w:rsidRPr="00800ADA" w:rsidRDefault="009F011F" w:rsidP="008A6A32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ความต้องการของผู้รับบริการ</w:t>
            </w:r>
          </w:p>
        </w:tc>
        <w:tc>
          <w:tcPr>
            <w:tcW w:w="3870" w:type="dxa"/>
          </w:tcPr>
          <w:p w:rsidR="008A6A32" w:rsidRPr="00800ADA" w:rsidRDefault="008A6A32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 w:val="restart"/>
          </w:tcPr>
          <w:p w:rsidR="009F011F" w:rsidRPr="00800ADA" w:rsidRDefault="009F011F" w:rsidP="009F011F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ความต้องการของผู้มีส่วนได้ส่วนเสีย</w:t>
            </w:r>
          </w:p>
        </w:tc>
        <w:tc>
          <w:tcPr>
            <w:tcW w:w="3870" w:type="dxa"/>
          </w:tcPr>
          <w:p w:rsidR="00800ADA" w:rsidRPr="00800ADA" w:rsidRDefault="00800ADA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9F011F" w:rsidRPr="00800ADA" w:rsidRDefault="009F011F" w:rsidP="008A6A3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ความคุ้มค่าและการลดต้นทุน</w:t>
            </w:r>
          </w:p>
        </w:tc>
        <w:tc>
          <w:tcPr>
            <w:tcW w:w="3870" w:type="dxa"/>
          </w:tcPr>
          <w:p w:rsidR="009F011F" w:rsidRPr="00800ADA" w:rsidRDefault="009F011F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9F011F" w:rsidRPr="00800ADA" w:rsidRDefault="009F011F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C40F42" w:rsidRPr="0058648C" w:rsidRDefault="00C40F42" w:rsidP="00C40F42">
      <w:pPr>
        <w:rPr>
          <w:rFonts w:eastAsia="Times New Roman"/>
          <w:b/>
          <w:bCs/>
          <w:sz w:val="36"/>
          <w:szCs w:val="36"/>
          <w:cs/>
        </w:rPr>
      </w:pPr>
      <w:r>
        <w:rPr>
          <w:rFonts w:eastAsia="Times New Roman" w:hint="cs"/>
          <w:b/>
          <w:bCs/>
          <w:sz w:val="36"/>
          <w:szCs w:val="36"/>
          <w:cs/>
        </w:rPr>
        <w:t xml:space="preserve">  กระบวนการหลักด้านการวิจัย</w:t>
      </w:r>
    </w:p>
    <w:tbl>
      <w:tblPr>
        <w:tblStyle w:val="a4"/>
        <w:tblW w:w="0" w:type="auto"/>
        <w:tblInd w:w="198" w:type="dxa"/>
        <w:tblLook w:val="04A0"/>
      </w:tblPr>
      <w:tblGrid>
        <w:gridCol w:w="2070"/>
        <w:gridCol w:w="4320"/>
        <w:gridCol w:w="2700"/>
        <w:gridCol w:w="3870"/>
        <w:gridCol w:w="2456"/>
      </w:tblGrid>
      <w:tr w:rsidR="00C40F42" w:rsidRPr="00800ADA" w:rsidTr="004912D0">
        <w:tc>
          <w:tcPr>
            <w:tcW w:w="207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กระบวนการหลัก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(สร้างคุณค่า)</w:t>
            </w:r>
          </w:p>
        </w:tc>
        <w:tc>
          <w:tcPr>
            <w:tcW w:w="432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ข้อกำหนดที่สำคัญ</w:t>
            </w:r>
          </w:p>
        </w:tc>
        <w:tc>
          <w:tcPr>
            <w:tcW w:w="270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ที่มาของข้อกำหนด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(เช่น ความต้องการของผู้รับบริการและผู้มีส่วนได้ส่วนเสีย ข้อกำหนดทางกฎหมาย ประสิทธิภาพกระบวนการ ความคุ้มค่าและการลดต้นทุน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</w:tc>
        <w:tc>
          <w:tcPr>
            <w:tcW w:w="3870" w:type="dxa"/>
          </w:tcPr>
          <w:p w:rsidR="00C40F42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ตัวชี้วัด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ภายใน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2456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ตัวชี้วัดกระบวนการในภาพรวม</w:t>
            </w:r>
          </w:p>
        </w:tc>
      </w:tr>
      <w:tr w:rsidR="00C40F42" w:rsidRPr="00800ADA" w:rsidTr="004912D0">
        <w:tc>
          <w:tcPr>
            <w:tcW w:w="2070" w:type="dxa"/>
            <w:vMerge w:val="restart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ความต้องการของผู้รับบริการ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 w:val="restart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ความต้องการของผู้มีส่วนได้ส่วนเสีย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ความคุ้มค่าและการลดต้นทุน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C40F42" w:rsidRPr="0058648C" w:rsidRDefault="00C40F42" w:rsidP="00C40F42">
      <w:pPr>
        <w:rPr>
          <w:rFonts w:eastAsia="Times New Roman"/>
          <w:b/>
          <w:bCs/>
          <w:sz w:val="36"/>
          <w:szCs w:val="36"/>
          <w:cs/>
        </w:rPr>
      </w:pPr>
      <w:r>
        <w:rPr>
          <w:rFonts w:eastAsia="Times New Roman" w:hint="cs"/>
          <w:b/>
          <w:bCs/>
          <w:sz w:val="36"/>
          <w:szCs w:val="36"/>
          <w:cs/>
        </w:rPr>
        <w:t xml:space="preserve">  กระบวนการหลักด้านการบริการวิชาการ</w:t>
      </w:r>
    </w:p>
    <w:tbl>
      <w:tblPr>
        <w:tblStyle w:val="a4"/>
        <w:tblW w:w="0" w:type="auto"/>
        <w:tblInd w:w="198" w:type="dxa"/>
        <w:tblLook w:val="04A0"/>
      </w:tblPr>
      <w:tblGrid>
        <w:gridCol w:w="2070"/>
        <w:gridCol w:w="4320"/>
        <w:gridCol w:w="2700"/>
        <w:gridCol w:w="3870"/>
        <w:gridCol w:w="2456"/>
      </w:tblGrid>
      <w:tr w:rsidR="00C40F42" w:rsidRPr="00800ADA" w:rsidTr="004912D0">
        <w:tc>
          <w:tcPr>
            <w:tcW w:w="207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กระบวนการหลัก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(สร้างคุณค่า)</w:t>
            </w:r>
          </w:p>
        </w:tc>
        <w:tc>
          <w:tcPr>
            <w:tcW w:w="432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ข้อกำหนดที่สำคัญ</w:t>
            </w:r>
          </w:p>
        </w:tc>
        <w:tc>
          <w:tcPr>
            <w:tcW w:w="270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ที่มาของข้อกำหนด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(เช่น ความต้องการของผู้รับบริการและผู้มีส่วนได้ส่วนเสีย ข้อกำหนดทางกฎหมาย ประสิทธิภาพกระบวนการ ความคุ้มค่าและการลดต้นทุน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</w:tc>
        <w:tc>
          <w:tcPr>
            <w:tcW w:w="3870" w:type="dxa"/>
          </w:tcPr>
          <w:p w:rsidR="00C40F42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ตัวชี้วัด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ภายใน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2456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ตัวชี้วัดกระบวนการในภาพรวม</w:t>
            </w:r>
          </w:p>
        </w:tc>
      </w:tr>
      <w:tr w:rsidR="00C40F42" w:rsidRPr="00800ADA" w:rsidTr="004912D0">
        <w:tc>
          <w:tcPr>
            <w:tcW w:w="2070" w:type="dxa"/>
            <w:vMerge w:val="restart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ความต้องการของผู้รับบริการ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 w:val="restart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ความต้องการของผู้มีส่วนได้ส่วนเสีย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ความคุ้มค่าและการลดต้นทุน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C40F42" w:rsidRPr="0058648C" w:rsidRDefault="00C40F42" w:rsidP="00C40F42">
      <w:pPr>
        <w:rPr>
          <w:rFonts w:eastAsia="Times New Roman"/>
          <w:b/>
          <w:bCs/>
          <w:sz w:val="36"/>
          <w:szCs w:val="36"/>
          <w:cs/>
        </w:rPr>
      </w:pPr>
      <w:r>
        <w:rPr>
          <w:rFonts w:eastAsia="Times New Roman" w:hint="cs"/>
          <w:b/>
          <w:bCs/>
          <w:sz w:val="36"/>
          <w:szCs w:val="36"/>
          <w:cs/>
        </w:rPr>
        <w:t xml:space="preserve">  กระบวนการหลักด้านทำนุบำรุงศิลปวัฒนธรรม </w:t>
      </w:r>
    </w:p>
    <w:tbl>
      <w:tblPr>
        <w:tblStyle w:val="a4"/>
        <w:tblW w:w="0" w:type="auto"/>
        <w:tblInd w:w="198" w:type="dxa"/>
        <w:tblLook w:val="04A0"/>
      </w:tblPr>
      <w:tblGrid>
        <w:gridCol w:w="2070"/>
        <w:gridCol w:w="4320"/>
        <w:gridCol w:w="2700"/>
        <w:gridCol w:w="3870"/>
        <w:gridCol w:w="2456"/>
      </w:tblGrid>
      <w:tr w:rsidR="00C40F42" w:rsidRPr="00800ADA" w:rsidTr="004912D0">
        <w:tc>
          <w:tcPr>
            <w:tcW w:w="207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กระบวนการหลัก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(สร้างคุณค่า)</w:t>
            </w:r>
          </w:p>
        </w:tc>
        <w:tc>
          <w:tcPr>
            <w:tcW w:w="432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ข้อกำหนดที่สำคัญ</w:t>
            </w:r>
          </w:p>
        </w:tc>
        <w:tc>
          <w:tcPr>
            <w:tcW w:w="270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ที่มาของข้อกำหนด</w:t>
            </w:r>
          </w:p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(เช่น ความต้องการของผู้รับบริการและผู้มีส่วนได้ส่วนเสีย ข้อกำหนดทางกฎหมาย ประสิทธิภาพกระบวนการ ความคุ้มค่าและการลดต้นทุน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ตัวชี้วัด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ภายใน</w:t>
            </w:r>
          </w:p>
        </w:tc>
        <w:tc>
          <w:tcPr>
            <w:tcW w:w="2456" w:type="dxa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ตัวชี้วัดกระบวนการในภาพรวม</w:t>
            </w:r>
          </w:p>
        </w:tc>
      </w:tr>
      <w:tr w:rsidR="00C40F42" w:rsidRPr="00800ADA" w:rsidTr="004912D0">
        <w:tc>
          <w:tcPr>
            <w:tcW w:w="2070" w:type="dxa"/>
            <w:vMerge w:val="restart"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ความต้องการของผู้รับบริการ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 w:val="restart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ความต้องการของผู้มีส่วนได้ส่วนเสีย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ความคุ้มค่าและการลดต้นทุน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C40F42" w:rsidRPr="00800ADA" w:rsidTr="004912D0">
        <w:tc>
          <w:tcPr>
            <w:tcW w:w="2070" w:type="dxa"/>
            <w:vMerge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C40F42" w:rsidRPr="00800ADA" w:rsidRDefault="00C40F42" w:rsidP="004912D0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C40F42" w:rsidRPr="00800ADA" w:rsidRDefault="00C40F42" w:rsidP="004912D0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C40F42" w:rsidRDefault="00C40F42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C40F42" w:rsidRDefault="00800ADA" w:rsidP="000F60A3">
      <w:pPr>
        <w:spacing w:line="360" w:lineRule="auto"/>
        <w:jc w:val="thaiDistribute"/>
        <w:rPr>
          <w:rFonts w:eastAsia="Times New Roman"/>
          <w:b/>
          <w:bCs/>
          <w:sz w:val="36"/>
          <w:szCs w:val="36"/>
          <w:cs/>
        </w:rPr>
      </w:pPr>
      <w:r w:rsidRPr="0058648C">
        <w:rPr>
          <w:b/>
          <w:bCs/>
          <w:sz w:val="36"/>
          <w:szCs w:val="36"/>
        </w:rPr>
        <w:lastRenderedPageBreak/>
        <w:t>3</w:t>
      </w:r>
      <w:r w:rsidRPr="0058648C">
        <w:rPr>
          <w:rFonts w:hint="cs"/>
          <w:b/>
          <w:bCs/>
          <w:sz w:val="36"/>
          <w:szCs w:val="36"/>
          <w:cs/>
        </w:rPr>
        <w:t xml:space="preserve">) </w:t>
      </w:r>
      <w:proofErr w:type="gramStart"/>
      <w:r w:rsidR="008834E0" w:rsidRPr="0058648C">
        <w:rPr>
          <w:rFonts w:eastAsia="Times New Roman"/>
          <w:b/>
          <w:bCs/>
          <w:sz w:val="36"/>
          <w:szCs w:val="36"/>
          <w:cs/>
        </w:rPr>
        <w:t xml:space="preserve">การออกแบบกระบวนการ  </w:t>
      </w:r>
      <w:r w:rsidR="000F60A3" w:rsidRPr="0058648C">
        <w:rPr>
          <w:rFonts w:eastAsia="Times New Roman"/>
          <w:b/>
          <w:bCs/>
          <w:sz w:val="36"/>
          <w:szCs w:val="36"/>
        </w:rPr>
        <w:t>:</w:t>
      </w:r>
      <w:proofErr w:type="gramEnd"/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="008834E0" w:rsidRPr="0058648C">
        <w:rPr>
          <w:rFonts w:eastAsia="Times New Roman"/>
          <w:b/>
          <w:bCs/>
          <w:sz w:val="36"/>
          <w:szCs w:val="36"/>
          <w:cs/>
        </w:rPr>
        <w:t>ขั้นตอนการออกแบบกระบวนการสร้างคุณค่า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Pr="0058648C">
        <w:rPr>
          <w:rFonts w:eastAsia="Times New Roman"/>
          <w:b/>
          <w:bCs/>
          <w:sz w:val="36"/>
          <w:szCs w:val="36"/>
        </w:rPr>
        <w:t>: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="00C40F42">
        <w:rPr>
          <w:rFonts w:eastAsia="Times New Roman" w:hint="cs"/>
          <w:b/>
          <w:bCs/>
          <w:sz w:val="36"/>
          <w:szCs w:val="36"/>
          <w:cs/>
        </w:rPr>
        <w:t>(แสดงทุกกระบวนการหลัก)</w:t>
      </w:r>
    </w:p>
    <w:p w:rsidR="001D6D44" w:rsidRPr="0058648C" w:rsidRDefault="00C40F42" w:rsidP="000F60A3">
      <w:pPr>
        <w:spacing w:line="360" w:lineRule="auto"/>
        <w:jc w:val="thaiDistribute"/>
        <w:rPr>
          <w:rFonts w:eastAsia="Times New Roman"/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 xml:space="preserve">กระบวนการด้านผลิตบัณฑิต </w:t>
      </w:r>
      <w:r w:rsidR="00800ADA"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="008834E0" w:rsidRPr="0058648C">
        <w:rPr>
          <w:rFonts w:eastAsia="Times New Roman"/>
          <w:b/>
          <w:bCs/>
          <w:sz w:val="36"/>
          <w:szCs w:val="36"/>
          <w:cs/>
        </w:rPr>
        <w:t xml:space="preserve">  </w:t>
      </w:r>
    </w:p>
    <w:tbl>
      <w:tblPr>
        <w:tblStyle w:val="a4"/>
        <w:tblW w:w="0" w:type="auto"/>
        <w:tblInd w:w="108" w:type="dxa"/>
        <w:tblLook w:val="04A0"/>
      </w:tblPr>
      <w:tblGrid>
        <w:gridCol w:w="724"/>
        <w:gridCol w:w="4836"/>
        <w:gridCol w:w="1460"/>
        <w:gridCol w:w="5400"/>
        <w:gridCol w:w="3086"/>
      </w:tblGrid>
      <w:tr w:rsidR="001D6D44" w:rsidTr="007E37EE">
        <w:tc>
          <w:tcPr>
            <w:tcW w:w="724" w:type="dxa"/>
          </w:tcPr>
          <w:p w:rsidR="001D6D44" w:rsidRDefault="001D6D44" w:rsidP="001D6D4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ลำดับ</w:t>
            </w:r>
          </w:p>
        </w:tc>
        <w:tc>
          <w:tcPr>
            <w:tcW w:w="4836" w:type="dxa"/>
          </w:tcPr>
          <w:p w:rsidR="001D6D44" w:rsidRDefault="001D6D44" w:rsidP="00185D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ผังกระบวนการ</w:t>
            </w:r>
          </w:p>
        </w:tc>
        <w:tc>
          <w:tcPr>
            <w:tcW w:w="1460" w:type="dxa"/>
          </w:tcPr>
          <w:p w:rsidR="001D6D44" w:rsidRDefault="001D6D44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ระยะเวลา</w:t>
            </w:r>
          </w:p>
          <w:p w:rsidR="006558F7" w:rsidRDefault="006558F7" w:rsidP="001D6D4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(วัน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นาที)</w:t>
            </w:r>
          </w:p>
        </w:tc>
        <w:tc>
          <w:tcPr>
            <w:tcW w:w="5400" w:type="dxa"/>
          </w:tcPr>
          <w:p w:rsidR="001D6D44" w:rsidRDefault="001D6D44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รายละเอียด</w:t>
            </w:r>
          </w:p>
        </w:tc>
        <w:tc>
          <w:tcPr>
            <w:tcW w:w="3086" w:type="dxa"/>
          </w:tcPr>
          <w:p w:rsidR="001D6D44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ปัจจัยที่นำมาออกแบบกระบวนการ</w:t>
            </w:r>
          </w:p>
          <w:p w:rsidR="006558F7" w:rsidRDefault="006558F7" w:rsidP="001D6D4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เช่น องค์ความรู้ เทคโนโลยี การลดขั้นตอน  ประสิทธิภาพ ประสิทธิผล</w:t>
            </w:r>
          </w:p>
        </w:tc>
      </w:tr>
      <w:tr w:rsidR="001D6D44" w:rsidTr="007E37EE">
        <w:tc>
          <w:tcPr>
            <w:tcW w:w="724" w:type="dxa"/>
          </w:tcPr>
          <w:p w:rsidR="001D6D44" w:rsidRDefault="00185D7A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36" w:type="dxa"/>
          </w:tcPr>
          <w:p w:rsidR="00185D7A" w:rsidRPr="00185D7A" w:rsidRDefault="00185D7A" w:rsidP="00185D7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185D7A" w:rsidRDefault="00185D7A" w:rsidP="00185D7A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85D7A" w:rsidRDefault="00185D7A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7E37EE" w:rsidRDefault="007E37EE" w:rsidP="006558F7">
            <w:pPr>
              <w:rPr>
                <w:rFonts w:eastAsia="Times New Roman"/>
                <w:b/>
                <w:bCs/>
                <w: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185D7A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836" w:type="dxa"/>
          </w:tcPr>
          <w:p w:rsidR="00185D7A" w:rsidRPr="00185D7A" w:rsidRDefault="00185D7A" w:rsidP="00185D7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7E37EE" w:rsidRDefault="007E37EE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7E37EE" w:rsidRDefault="007E37EE" w:rsidP="004B2E52">
            <w:pPr>
              <w:rPr>
                <w:rFonts w:eastAsia="Times New Roman"/>
                <w:b/>
                <w:bCs/>
                <w: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185D7A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836" w:type="dxa"/>
          </w:tcPr>
          <w:p w:rsidR="00185D7A" w:rsidRDefault="00185D7A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D6D44" w:rsidRDefault="001D6D44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7E37EE" w:rsidRPr="007E37EE" w:rsidRDefault="007E37EE" w:rsidP="004B2E52">
            <w:pPr>
              <w:rPr>
                <w:rFonts w:eastAsia="Times New Roman"/>
                <w:b/>
                <w:bCs/>
                <w: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836" w:type="dxa"/>
          </w:tcPr>
          <w:p w:rsidR="00185D7A" w:rsidRPr="00185D7A" w:rsidRDefault="00185D7A" w:rsidP="007E37EE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D6D44" w:rsidRPr="000F60A3" w:rsidRDefault="001D6D44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1D6D44" w:rsidRDefault="001D6D44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836" w:type="dxa"/>
          </w:tcPr>
          <w:p w:rsidR="001D6D44" w:rsidRDefault="001D6D44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D6D44" w:rsidRDefault="001D6D44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1D6D44" w:rsidRDefault="001D6D44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0F60A3" w:rsidTr="007E37EE">
        <w:tc>
          <w:tcPr>
            <w:tcW w:w="724" w:type="dxa"/>
          </w:tcPr>
          <w:p w:rsidR="000F60A3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836" w:type="dxa"/>
          </w:tcPr>
          <w:p w:rsidR="000F60A3" w:rsidRDefault="000F60A3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0F60A3" w:rsidRDefault="000F60A3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0F60A3" w:rsidRDefault="000F60A3" w:rsidP="007E37EE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0F60A3" w:rsidRDefault="000F60A3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0F60A3" w:rsidTr="007E37EE">
        <w:tc>
          <w:tcPr>
            <w:tcW w:w="724" w:type="dxa"/>
          </w:tcPr>
          <w:p w:rsidR="000F60A3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836" w:type="dxa"/>
          </w:tcPr>
          <w:p w:rsidR="000F60A3" w:rsidRDefault="000F60A3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0F60A3" w:rsidRDefault="000F60A3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0F60A3" w:rsidRDefault="000F60A3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0F60A3" w:rsidRDefault="000F60A3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08210F" w:rsidTr="00290A0F">
        <w:tc>
          <w:tcPr>
            <w:tcW w:w="5560" w:type="dxa"/>
            <w:gridSpan w:val="2"/>
          </w:tcPr>
          <w:p w:rsidR="0008210F" w:rsidRPr="000F60A3" w:rsidRDefault="0008210F" w:rsidP="00185D7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60" w:type="dxa"/>
          </w:tcPr>
          <w:p w:rsidR="0008210F" w:rsidRDefault="0008210F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08210F" w:rsidRDefault="0008210F" w:rsidP="004B2E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86" w:type="dxa"/>
          </w:tcPr>
          <w:p w:rsidR="0008210F" w:rsidRDefault="0008210F" w:rsidP="004B2E52">
            <w:pPr>
              <w:rPr>
                <w:rFonts w:eastAsia="Times New Roman"/>
                <w:b/>
                <w:bCs/>
              </w:rPr>
            </w:pPr>
          </w:p>
        </w:tc>
      </w:tr>
    </w:tbl>
    <w:p w:rsidR="001D6D44" w:rsidRDefault="001D6D44" w:rsidP="004B2E52">
      <w:pPr>
        <w:rPr>
          <w:rFonts w:eastAsia="Times New Roman"/>
          <w:b/>
          <w:bCs/>
        </w:rPr>
      </w:pPr>
    </w:p>
    <w:p w:rsidR="008C2316" w:rsidRDefault="008C2316" w:rsidP="004B2E52">
      <w:pPr>
        <w:rPr>
          <w:rFonts w:eastAsia="Times New Roman"/>
          <w:b/>
          <w:bCs/>
          <w:cs/>
        </w:rPr>
      </w:pPr>
      <w:r>
        <w:rPr>
          <w:rFonts w:eastAsia="Times New Roman" w:hint="cs"/>
          <w:b/>
          <w:bCs/>
          <w:cs/>
        </w:rPr>
        <w:t xml:space="preserve">ควรแสดงทีละกระบวนการ </w:t>
      </w:r>
    </w:p>
    <w:p w:rsidR="007E37EE" w:rsidRDefault="006558F7" w:rsidP="004B2E52">
      <w:pPr>
        <w:rPr>
          <w:rFonts w:eastAsia="Times New Roman"/>
          <w:b/>
          <w:bCs/>
        </w:rPr>
      </w:pPr>
      <w:r w:rsidRPr="007E37EE">
        <w:rPr>
          <w:rFonts w:eastAsia="Times New Roman"/>
          <w:b/>
          <w:bCs/>
          <w:cs/>
        </w:rPr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172.55pt" o:ole="">
            <v:imagedata r:id="rId7" o:title=""/>
          </v:shape>
          <o:OLEObject Type="Embed" ProgID="PowerPoint.Slide.12" ShapeID="_x0000_i1025" DrawAspect="Content" ObjectID="_1422084451" r:id="rId8"/>
        </w:object>
      </w:r>
    </w:p>
    <w:p w:rsidR="008608FF" w:rsidRPr="008D68B0" w:rsidRDefault="008608FF" w:rsidP="004B2E52"/>
    <w:p w:rsidR="004B2E52" w:rsidRPr="008D68B0" w:rsidRDefault="007E37EE" w:rsidP="004B2E52">
      <w:pPr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ตัวอย่าง</w:t>
      </w:r>
      <w:r w:rsidR="004B2E52" w:rsidRPr="008D68B0">
        <w:rPr>
          <w:rFonts w:eastAsia="Times New Roman"/>
          <w:b/>
          <w:bCs/>
          <w:cs/>
        </w:rPr>
        <w:t>แนวปฏิบัติที่ดี</w:t>
      </w:r>
    </w:p>
    <w:p w:rsidR="004B2E52" w:rsidRPr="008D68B0" w:rsidRDefault="004B2E52" w:rsidP="004B2E52">
      <w:pPr>
        <w:pStyle w:val="a3"/>
        <w:numPr>
          <w:ilvl w:val="0"/>
          <w:numId w:val="11"/>
        </w:numPr>
        <w:rPr>
          <w:rFonts w:eastAsia="Times New Roman" w:cs="TH SarabunPSK"/>
          <w:b/>
          <w:bCs/>
          <w:szCs w:val="32"/>
        </w:rPr>
      </w:pPr>
      <w:r w:rsidRPr="008D68B0">
        <w:rPr>
          <w:rFonts w:eastAsia="Times New Roman" w:cs="TH SarabunPSK"/>
          <w:b/>
          <w:bCs/>
          <w:szCs w:val="32"/>
          <w:cs/>
        </w:rPr>
        <w:t>มีการกำหนดกระบวนการที่สำคัญหรือกระบวนการหลัก</w:t>
      </w:r>
    </w:p>
    <w:p w:rsidR="004B2E52" w:rsidRPr="008D68B0" w:rsidRDefault="004B2E52" w:rsidP="004B2E52">
      <w:pPr>
        <w:pStyle w:val="a3"/>
        <w:numPr>
          <w:ilvl w:val="0"/>
          <w:numId w:val="11"/>
        </w:numPr>
        <w:rPr>
          <w:rFonts w:eastAsia="Times New Roman" w:cs="TH SarabunPSK"/>
          <w:b/>
          <w:bCs/>
          <w:szCs w:val="32"/>
        </w:rPr>
      </w:pPr>
      <w:r w:rsidRPr="008D68B0">
        <w:rPr>
          <w:rFonts w:eastAsia="Times New Roman" w:cs="TH SarabunPSK"/>
          <w:b/>
          <w:bCs/>
          <w:szCs w:val="32"/>
          <w:cs/>
        </w:rPr>
        <w:t xml:space="preserve">มีการจัดทำข้อกำหนดที่สำคัญทุกกระบวนการ </w:t>
      </w:r>
    </w:p>
    <w:p w:rsidR="00210772" w:rsidRDefault="00210772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BC7184" w:rsidRPr="0058648C" w:rsidRDefault="00BC7184" w:rsidP="00BC7184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lastRenderedPageBreak/>
        <w:t>PMP3</w:t>
      </w:r>
    </w:p>
    <w:p w:rsidR="004B2E52" w:rsidRPr="0058648C" w:rsidRDefault="00BC7184" w:rsidP="00BC7184">
      <w:pPr>
        <w:rPr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  <w:cs/>
        </w:rPr>
        <w:t>สถาบันอุดมศึกษามีวิธีการในการนำกระบวนการทำงานไปปฏิบัติและบริหารจัดการกระบวนการเพื่อให้บรรลุตามข้อกำหนดที่สำคัญของกระบวนการ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โดยการนำข้อมูลจากผู้ปฏิบัติ ผู้รับบริการ</w:t>
      </w:r>
      <w:r w:rsidRPr="0058648C">
        <w:rPr>
          <w:rFonts w:eastAsia="Times New Roman"/>
          <w:b/>
          <w:bCs/>
          <w:sz w:val="36"/>
          <w:szCs w:val="36"/>
          <w:u w:val="single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และสถาบันอุดมศึกษาหรือองค์กรที่เกี่ยวข้องมาใช้ในการจัดการกระบวนการดังกล่าวอย่างเหมาะสม</w:t>
      </w:r>
      <w:r w:rsidRPr="0058648C">
        <w:rPr>
          <w:rFonts w:eastAsia="Times New Roman"/>
          <w:b/>
          <w:bCs/>
          <w:sz w:val="36"/>
          <w:szCs w:val="36"/>
          <w:u w:val="single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ตลอดจนมีการแลกเปลี่ยนข้อมูลและบทเรียนที่ได้รับภายในหน่วยงานเพื่อผลักดันให้เกิดการเรียนรู้ในสถาบันอุดมศึกษา</w:t>
      </w:r>
    </w:p>
    <w:p w:rsidR="004B2E52" w:rsidRDefault="004B2E52" w:rsidP="004B2E52"/>
    <w:tbl>
      <w:tblPr>
        <w:tblStyle w:val="a4"/>
        <w:tblW w:w="0" w:type="auto"/>
        <w:tblInd w:w="198" w:type="dxa"/>
        <w:tblLook w:val="04A0"/>
      </w:tblPr>
      <w:tblGrid>
        <w:gridCol w:w="7609"/>
        <w:gridCol w:w="7691"/>
      </w:tblGrid>
      <w:tr w:rsidR="007E37EE" w:rsidTr="007E37EE">
        <w:tc>
          <w:tcPr>
            <w:tcW w:w="7609" w:type="dxa"/>
          </w:tcPr>
          <w:p w:rsidR="007E37EE" w:rsidRDefault="007E37EE" w:rsidP="007E37EE">
            <w:pPr>
              <w:jc w:val="center"/>
              <w:rPr>
                <w:b/>
                <w:bCs/>
              </w:rPr>
            </w:pPr>
            <w:r w:rsidRPr="007E37EE">
              <w:rPr>
                <w:rFonts w:hint="cs"/>
                <w:b/>
                <w:bCs/>
                <w:cs/>
              </w:rPr>
              <w:t>วิธีการนำเอากระบวนการไปสู่การปฏิบัติ</w:t>
            </w:r>
          </w:p>
          <w:p w:rsidR="006558F7" w:rsidRPr="007E37EE" w:rsidRDefault="006558F7" w:rsidP="007E37E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(เช่น การทำคู่มือ  การประชุมชี้แจง การสอนงาน </w:t>
            </w:r>
            <w:r w:rsidR="00770206">
              <w:rPr>
                <w:rFonts w:hint="cs"/>
                <w:b/>
                <w:bCs/>
                <w:cs/>
              </w:rPr>
              <w:t>การมอบหมายงานเป็นทางการ)</w:t>
            </w:r>
          </w:p>
        </w:tc>
        <w:tc>
          <w:tcPr>
            <w:tcW w:w="7691" w:type="dxa"/>
          </w:tcPr>
          <w:p w:rsidR="007E37EE" w:rsidRPr="007E37EE" w:rsidRDefault="007E37EE" w:rsidP="007E37EE">
            <w:pPr>
              <w:jc w:val="center"/>
              <w:rPr>
                <w:b/>
                <w:bCs/>
              </w:rPr>
            </w:pPr>
            <w:r w:rsidRPr="007E37EE">
              <w:rPr>
                <w:rFonts w:hint="cs"/>
                <w:b/>
                <w:bCs/>
                <w:cs/>
              </w:rPr>
              <w:t>หลักฐาน</w:t>
            </w:r>
          </w:p>
        </w:tc>
      </w:tr>
      <w:tr w:rsidR="007E37EE" w:rsidTr="007E37EE">
        <w:tc>
          <w:tcPr>
            <w:tcW w:w="7609" w:type="dxa"/>
          </w:tcPr>
          <w:p w:rsidR="007E37EE" w:rsidRPr="007E37EE" w:rsidRDefault="007E37EE" w:rsidP="004B2E52">
            <w:pPr>
              <w:rPr>
                <w:cs/>
              </w:rPr>
            </w:pPr>
          </w:p>
        </w:tc>
        <w:tc>
          <w:tcPr>
            <w:tcW w:w="7691" w:type="dxa"/>
          </w:tcPr>
          <w:p w:rsidR="007E37EE" w:rsidRDefault="007E37EE" w:rsidP="004B2E52"/>
          <w:p w:rsidR="006558F7" w:rsidRDefault="006558F7" w:rsidP="004B2E52"/>
        </w:tc>
      </w:tr>
      <w:tr w:rsidR="007E37EE" w:rsidTr="007E37EE">
        <w:tc>
          <w:tcPr>
            <w:tcW w:w="7609" w:type="dxa"/>
          </w:tcPr>
          <w:p w:rsidR="007E37EE" w:rsidRPr="007E37EE" w:rsidRDefault="007E37EE" w:rsidP="004B2E52">
            <w:pPr>
              <w:rPr>
                <w:cs/>
              </w:rPr>
            </w:pPr>
          </w:p>
        </w:tc>
        <w:tc>
          <w:tcPr>
            <w:tcW w:w="7691" w:type="dxa"/>
          </w:tcPr>
          <w:p w:rsidR="006558F7" w:rsidRDefault="006558F7" w:rsidP="004B2E52">
            <w:pPr>
              <w:rPr>
                <w:cs/>
              </w:rPr>
            </w:pPr>
          </w:p>
        </w:tc>
      </w:tr>
      <w:tr w:rsidR="007E37EE" w:rsidTr="007E37EE">
        <w:tc>
          <w:tcPr>
            <w:tcW w:w="7609" w:type="dxa"/>
          </w:tcPr>
          <w:p w:rsidR="007E37EE" w:rsidRDefault="007E37EE" w:rsidP="004B2E52">
            <w:pPr>
              <w:rPr>
                <w:cs/>
              </w:rPr>
            </w:pPr>
          </w:p>
        </w:tc>
        <w:tc>
          <w:tcPr>
            <w:tcW w:w="7691" w:type="dxa"/>
          </w:tcPr>
          <w:p w:rsidR="008B3640" w:rsidRPr="008B3640" w:rsidRDefault="008B3640" w:rsidP="008B3640">
            <w:pPr>
              <w:rPr>
                <w:cs/>
              </w:rPr>
            </w:pPr>
          </w:p>
        </w:tc>
      </w:tr>
      <w:tr w:rsidR="008B3640" w:rsidTr="007E37EE">
        <w:tc>
          <w:tcPr>
            <w:tcW w:w="7609" w:type="dxa"/>
          </w:tcPr>
          <w:p w:rsidR="008B3640" w:rsidRDefault="008B3640" w:rsidP="008B3640">
            <w:pPr>
              <w:rPr>
                <w:cs/>
              </w:rPr>
            </w:pPr>
          </w:p>
        </w:tc>
        <w:tc>
          <w:tcPr>
            <w:tcW w:w="7691" w:type="dxa"/>
          </w:tcPr>
          <w:p w:rsidR="008B3640" w:rsidRDefault="008B3640" w:rsidP="008B3640">
            <w:pPr>
              <w:rPr>
                <w:cs/>
              </w:rPr>
            </w:pPr>
          </w:p>
        </w:tc>
      </w:tr>
    </w:tbl>
    <w:p w:rsidR="007E37EE" w:rsidRDefault="007E37EE" w:rsidP="004B2E52"/>
    <w:p w:rsidR="004B2E52" w:rsidRPr="008D68B0" w:rsidRDefault="008B3640" w:rsidP="004B2E52">
      <w:r>
        <w:rPr>
          <w:rFonts w:hint="cs"/>
          <w:cs/>
        </w:rPr>
        <w:t>ตัวอย่าง</w:t>
      </w:r>
      <w:r w:rsidR="004B2E52" w:rsidRPr="008D68B0">
        <w:rPr>
          <w:cs/>
        </w:rPr>
        <w:t>แนวปฏิบัติที่ดี</w:t>
      </w:r>
    </w:p>
    <w:p w:rsidR="004B2E52" w:rsidRPr="008D68B0" w:rsidRDefault="004B2E52" w:rsidP="004B2E52">
      <w:pPr>
        <w:pStyle w:val="a3"/>
        <w:numPr>
          <w:ilvl w:val="0"/>
          <w:numId w:val="12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>การกำกับติดตามให้มีการปฏิบัติงานตามมาตรฐานที่กำหนด</w:t>
      </w:r>
    </w:p>
    <w:p w:rsidR="004B2E52" w:rsidRPr="008D68B0" w:rsidRDefault="004B2E52" w:rsidP="004B2E52">
      <w:pPr>
        <w:pStyle w:val="a3"/>
        <w:numPr>
          <w:ilvl w:val="0"/>
          <w:numId w:val="12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มีการกำหนดตัวชี้วัดกระบวนการและติดตามผลการดำเนินงานตามตัวชี้วัดกระบวนการ </w:t>
      </w:r>
    </w:p>
    <w:p w:rsidR="004B2E52" w:rsidRPr="008D68B0" w:rsidRDefault="004B2E52" w:rsidP="004B2E52"/>
    <w:p w:rsidR="004B2E52" w:rsidRPr="008D68B0" w:rsidRDefault="004B2E52" w:rsidP="004B2E52"/>
    <w:p w:rsidR="004B2E52" w:rsidRDefault="004B2E52" w:rsidP="004B2E52"/>
    <w:p w:rsidR="00770206" w:rsidRDefault="00770206" w:rsidP="004B2E52"/>
    <w:p w:rsidR="00770206" w:rsidRDefault="00770206" w:rsidP="004B2E52"/>
    <w:p w:rsidR="00770206" w:rsidRDefault="00770206" w:rsidP="004B2E52"/>
    <w:p w:rsidR="007E37EE" w:rsidRDefault="007E37EE" w:rsidP="004B2E52"/>
    <w:p w:rsidR="007E37EE" w:rsidRDefault="007E37EE" w:rsidP="004B2E52"/>
    <w:p w:rsidR="00BC7184" w:rsidRPr="0058648C" w:rsidRDefault="00BC7184" w:rsidP="00BC7184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lastRenderedPageBreak/>
        <w:t>PMP4</w:t>
      </w:r>
    </w:p>
    <w:p w:rsidR="00BC7184" w:rsidRPr="0058648C" w:rsidRDefault="00BC7184" w:rsidP="00BC7184">
      <w:pPr>
        <w:rPr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  <w:cs/>
        </w:rPr>
        <w:t>สถาบันอุดมศึกษามีวิธีการในการปรับปรุงกระบวนการทำงาน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เพื่อบรรลุผลการดำเนินการที่ดีขึ้น รวมทั้งทำให้กระบวนการเหล่านี้</w:t>
      </w:r>
      <w:r w:rsidRPr="0058648C">
        <w:rPr>
          <w:rFonts w:eastAsia="Times New Roman"/>
          <w:b/>
          <w:bCs/>
          <w:color w:val="FF0000"/>
          <w:sz w:val="36"/>
          <w:szCs w:val="36"/>
          <w:u w:val="single"/>
          <w:cs/>
        </w:rPr>
        <w:t>ทันกับความต้องการและทิศทางของสถาบันอุดมศึกษาอยู่เสม</w:t>
      </w:r>
      <w:r w:rsidRPr="0058648C">
        <w:rPr>
          <w:rFonts w:eastAsia="Times New Roman"/>
          <w:b/>
          <w:bCs/>
          <w:color w:val="FF0000"/>
          <w:sz w:val="36"/>
          <w:szCs w:val="36"/>
          <w:cs/>
        </w:rPr>
        <w:t>อ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รวมถึงการควบคุมต้นทุนของกระบวนการด้วยการป้องกันไม่ให้เกิดสิ่งบกพร่อง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ความผิดพลาดของผลผลิตและการบริการและการทำงานซ้ำ</w:t>
      </w:r>
    </w:p>
    <w:tbl>
      <w:tblPr>
        <w:tblStyle w:val="a4"/>
        <w:tblW w:w="0" w:type="auto"/>
        <w:tblInd w:w="108" w:type="dxa"/>
        <w:tblLook w:val="04A0"/>
      </w:tblPr>
      <w:tblGrid>
        <w:gridCol w:w="15390"/>
      </w:tblGrid>
      <w:tr w:rsidR="008B3640" w:rsidRPr="003F1852" w:rsidTr="008B3640">
        <w:tc>
          <w:tcPr>
            <w:tcW w:w="15390" w:type="dxa"/>
          </w:tcPr>
          <w:p w:rsidR="008B3640" w:rsidRPr="00E80572" w:rsidRDefault="00770206" w:rsidP="008B36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ระบุ</w:t>
            </w:r>
            <w:r w:rsidR="008B3640" w:rsidRPr="00E80572">
              <w:rPr>
                <w:b/>
                <w:bCs/>
                <w:cs/>
              </w:rPr>
              <w:t>การปรับปรุงกระบวนการตรวจประเมินคุณภาพภายใน</w:t>
            </w: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770206">
            <w:pPr>
              <w:pStyle w:val="a3"/>
              <w:rPr>
                <w:rFonts w:cs="TH SarabunPSK"/>
                <w:szCs w:val="32"/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3F1852" w:rsidRPr="003F1852" w:rsidRDefault="003F1852" w:rsidP="003F1852">
            <w:pPr>
              <w:rPr>
                <w:cs/>
              </w:rPr>
            </w:pPr>
          </w:p>
        </w:tc>
      </w:tr>
      <w:tr w:rsidR="003F1852" w:rsidRPr="003F1852" w:rsidTr="008B3640">
        <w:tc>
          <w:tcPr>
            <w:tcW w:w="15390" w:type="dxa"/>
          </w:tcPr>
          <w:p w:rsidR="003F1852" w:rsidRPr="003F1852" w:rsidRDefault="003F1852" w:rsidP="003F1852">
            <w:pPr>
              <w:rPr>
                <w:cs/>
              </w:rPr>
            </w:pPr>
          </w:p>
        </w:tc>
      </w:tr>
    </w:tbl>
    <w:p w:rsidR="00BC7184" w:rsidRDefault="00BC7184" w:rsidP="004B2E52"/>
    <w:p w:rsidR="004B2E52" w:rsidRPr="008D68B0" w:rsidRDefault="004B2E52" w:rsidP="004B2E52">
      <w:pPr>
        <w:rPr>
          <w:cs/>
        </w:rPr>
      </w:pPr>
    </w:p>
    <w:p w:rsidR="004B2E52" w:rsidRPr="008D68B0" w:rsidRDefault="00E80572" w:rsidP="004B2E52">
      <w:r>
        <w:rPr>
          <w:rFonts w:hint="cs"/>
          <w:cs/>
        </w:rPr>
        <w:t>ตัวอย่าง</w:t>
      </w:r>
      <w:r w:rsidR="004B2E52" w:rsidRPr="008D68B0">
        <w:rPr>
          <w:cs/>
        </w:rPr>
        <w:t>แนวปฏิบัติที่ดี</w:t>
      </w:r>
    </w:p>
    <w:p w:rsidR="004B2E52" w:rsidRPr="008D68B0" w:rsidRDefault="004B2E52" w:rsidP="004B2E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>มีการปรับปรุงกระบวนการเพื่อลดค่าใช้จ่าย ลดความสูญเสีย  และทำให้มีผลการดำเนินงานดีขึ้น</w:t>
      </w:r>
    </w:p>
    <w:p w:rsidR="004B2E52" w:rsidRPr="008D68B0" w:rsidRDefault="004B2E52" w:rsidP="004B2E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มีการแลกเปลี่ยนเรียนรู้กระบวนการทำงาน </w:t>
      </w:r>
    </w:p>
    <w:p w:rsidR="004B2E52" w:rsidRPr="008D68B0" w:rsidRDefault="004B2E52" w:rsidP="004B2E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มีการเปรียบเทียบผลการดำเนินงานกับองค์กรต่างๆเพื่อนำไปสู่การพัฒนานวัตกรรมการให้บริการ </w:t>
      </w:r>
    </w:p>
    <w:p w:rsidR="004B2E52" w:rsidRPr="008D68B0" w:rsidRDefault="004B2E52" w:rsidP="003F18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มีการทบทวนกระบวนการเพื่อลดข้อผิดพลาดในการทำงาน </w:t>
      </w:r>
    </w:p>
    <w:sectPr w:rsidR="004B2E52" w:rsidRPr="008D68B0" w:rsidSect="00601B7C">
      <w:pgSz w:w="16838" w:h="11906" w:orient="landscape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E7"/>
    <w:multiLevelType w:val="hybridMultilevel"/>
    <w:tmpl w:val="1EF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1EE"/>
    <w:multiLevelType w:val="hybridMultilevel"/>
    <w:tmpl w:val="890AB84E"/>
    <w:lvl w:ilvl="0" w:tplc="00540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CD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44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E8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51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4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6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4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79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4A37"/>
    <w:multiLevelType w:val="hybridMultilevel"/>
    <w:tmpl w:val="D50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7D3"/>
    <w:multiLevelType w:val="hybridMultilevel"/>
    <w:tmpl w:val="CD40B5B6"/>
    <w:lvl w:ilvl="0" w:tplc="A20C4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8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062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C1C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C3B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1D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89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2F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2C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A4E2F"/>
    <w:multiLevelType w:val="hybridMultilevel"/>
    <w:tmpl w:val="20769028"/>
    <w:lvl w:ilvl="0" w:tplc="38F0CB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59096B"/>
    <w:multiLevelType w:val="hybridMultilevel"/>
    <w:tmpl w:val="DAEC38AE"/>
    <w:lvl w:ilvl="0" w:tplc="B8285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294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0FB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2B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9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A4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4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69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A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E27AD"/>
    <w:multiLevelType w:val="hybridMultilevel"/>
    <w:tmpl w:val="84F677A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2677C1E"/>
    <w:multiLevelType w:val="hybridMultilevel"/>
    <w:tmpl w:val="DEAE3EC6"/>
    <w:lvl w:ilvl="0" w:tplc="75FA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2BFE"/>
    <w:multiLevelType w:val="hybridMultilevel"/>
    <w:tmpl w:val="09F2EBF4"/>
    <w:lvl w:ilvl="0" w:tplc="A4D2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D531E"/>
    <w:multiLevelType w:val="hybridMultilevel"/>
    <w:tmpl w:val="EB08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76D6"/>
    <w:multiLevelType w:val="hybridMultilevel"/>
    <w:tmpl w:val="913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2543"/>
    <w:multiLevelType w:val="hybridMultilevel"/>
    <w:tmpl w:val="690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4924"/>
    <w:multiLevelType w:val="hybridMultilevel"/>
    <w:tmpl w:val="0A2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A58"/>
    <w:multiLevelType w:val="hybridMultilevel"/>
    <w:tmpl w:val="B0A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628C"/>
    <w:multiLevelType w:val="hybridMultilevel"/>
    <w:tmpl w:val="C76C2CFA"/>
    <w:lvl w:ilvl="0" w:tplc="E33ABF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45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AC3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A4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24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E7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5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57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251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B35A9"/>
    <w:multiLevelType w:val="hybridMultilevel"/>
    <w:tmpl w:val="8376EC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F5A14"/>
    <w:multiLevelType w:val="hybridMultilevel"/>
    <w:tmpl w:val="E7A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9BC"/>
    <w:multiLevelType w:val="hybridMultilevel"/>
    <w:tmpl w:val="9528A790"/>
    <w:lvl w:ilvl="0" w:tplc="B22CB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8D6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C1C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A9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0E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CD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B6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3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A3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32693"/>
    <w:multiLevelType w:val="hybridMultilevel"/>
    <w:tmpl w:val="152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21612"/>
    <w:multiLevelType w:val="hybridMultilevel"/>
    <w:tmpl w:val="CF2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95139"/>
    <w:multiLevelType w:val="hybridMultilevel"/>
    <w:tmpl w:val="7E4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2DCE"/>
    <w:multiLevelType w:val="hybridMultilevel"/>
    <w:tmpl w:val="FD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3C"/>
    <w:multiLevelType w:val="hybridMultilevel"/>
    <w:tmpl w:val="77BAA910"/>
    <w:lvl w:ilvl="0" w:tplc="FB2A34C0">
      <w:start w:val="5956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996"/>
    <w:multiLevelType w:val="hybridMultilevel"/>
    <w:tmpl w:val="B8ECB7F4"/>
    <w:lvl w:ilvl="0" w:tplc="C562F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C4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5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04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0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C4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F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05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A6EC0"/>
    <w:multiLevelType w:val="hybridMultilevel"/>
    <w:tmpl w:val="3788ADDC"/>
    <w:lvl w:ilvl="0" w:tplc="8794B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95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86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3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4C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A6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5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EC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62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6513F"/>
    <w:multiLevelType w:val="hybridMultilevel"/>
    <w:tmpl w:val="8C4A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548A8"/>
    <w:multiLevelType w:val="hybridMultilevel"/>
    <w:tmpl w:val="3CD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15384"/>
    <w:multiLevelType w:val="hybridMultilevel"/>
    <w:tmpl w:val="6E80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2E0C"/>
    <w:multiLevelType w:val="hybridMultilevel"/>
    <w:tmpl w:val="9D1839F8"/>
    <w:lvl w:ilvl="0" w:tplc="6A56C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4C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C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C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2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45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D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5D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5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B73C4"/>
    <w:multiLevelType w:val="hybridMultilevel"/>
    <w:tmpl w:val="0020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D4438"/>
    <w:multiLevelType w:val="hybridMultilevel"/>
    <w:tmpl w:val="DC6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F3FC5"/>
    <w:multiLevelType w:val="hybridMultilevel"/>
    <w:tmpl w:val="43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11706"/>
    <w:multiLevelType w:val="hybridMultilevel"/>
    <w:tmpl w:val="FBB6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6"/>
  </w:num>
  <w:num w:numId="4">
    <w:abstractNumId w:val="27"/>
  </w:num>
  <w:num w:numId="5">
    <w:abstractNumId w:val="31"/>
  </w:num>
  <w:num w:numId="6">
    <w:abstractNumId w:val="13"/>
  </w:num>
  <w:num w:numId="7">
    <w:abstractNumId w:val="18"/>
  </w:num>
  <w:num w:numId="8">
    <w:abstractNumId w:val="21"/>
  </w:num>
  <w:num w:numId="9">
    <w:abstractNumId w:val="25"/>
  </w:num>
  <w:num w:numId="10">
    <w:abstractNumId w:val="30"/>
  </w:num>
  <w:num w:numId="11">
    <w:abstractNumId w:val="11"/>
  </w:num>
  <w:num w:numId="12">
    <w:abstractNumId w:val="26"/>
  </w:num>
  <w:num w:numId="13">
    <w:abstractNumId w:val="0"/>
  </w:num>
  <w:num w:numId="14">
    <w:abstractNumId w:val="10"/>
  </w:num>
  <w:num w:numId="15">
    <w:abstractNumId w:val="19"/>
  </w:num>
  <w:num w:numId="16">
    <w:abstractNumId w:val="2"/>
  </w:num>
  <w:num w:numId="17">
    <w:abstractNumId w:val="29"/>
  </w:num>
  <w:num w:numId="18">
    <w:abstractNumId w:val="9"/>
  </w:num>
  <w:num w:numId="19">
    <w:abstractNumId w:val="22"/>
  </w:num>
  <w:num w:numId="20">
    <w:abstractNumId w:val="23"/>
  </w:num>
  <w:num w:numId="21">
    <w:abstractNumId w:val="3"/>
  </w:num>
  <w:num w:numId="22">
    <w:abstractNumId w:val="14"/>
  </w:num>
  <w:num w:numId="23">
    <w:abstractNumId w:val="17"/>
  </w:num>
  <w:num w:numId="24">
    <w:abstractNumId w:val="7"/>
  </w:num>
  <w:num w:numId="25">
    <w:abstractNumId w:val="24"/>
  </w:num>
  <w:num w:numId="26">
    <w:abstractNumId w:val="5"/>
  </w:num>
  <w:num w:numId="27">
    <w:abstractNumId w:val="1"/>
  </w:num>
  <w:num w:numId="28">
    <w:abstractNumId w:val="28"/>
  </w:num>
  <w:num w:numId="29">
    <w:abstractNumId w:val="8"/>
  </w:num>
  <w:num w:numId="30">
    <w:abstractNumId w:val="4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01B7C"/>
    <w:rsid w:val="0004566B"/>
    <w:rsid w:val="00052F5D"/>
    <w:rsid w:val="0008210F"/>
    <w:rsid w:val="00082E55"/>
    <w:rsid w:val="00092313"/>
    <w:rsid w:val="00092838"/>
    <w:rsid w:val="000A1B41"/>
    <w:rsid w:val="000E4448"/>
    <w:rsid w:val="000F60A3"/>
    <w:rsid w:val="00153E28"/>
    <w:rsid w:val="00170989"/>
    <w:rsid w:val="00184C23"/>
    <w:rsid w:val="00185D7A"/>
    <w:rsid w:val="001A1266"/>
    <w:rsid w:val="001B6D13"/>
    <w:rsid w:val="001D6D44"/>
    <w:rsid w:val="00206E06"/>
    <w:rsid w:val="00210772"/>
    <w:rsid w:val="002D0B21"/>
    <w:rsid w:val="002D6AA2"/>
    <w:rsid w:val="00302DA2"/>
    <w:rsid w:val="00345757"/>
    <w:rsid w:val="0034668F"/>
    <w:rsid w:val="003B0448"/>
    <w:rsid w:val="003B1D84"/>
    <w:rsid w:val="003B6FB2"/>
    <w:rsid w:val="003D202E"/>
    <w:rsid w:val="003E64E8"/>
    <w:rsid w:val="003F1852"/>
    <w:rsid w:val="003F3BAA"/>
    <w:rsid w:val="00457B19"/>
    <w:rsid w:val="00467FD1"/>
    <w:rsid w:val="0047582C"/>
    <w:rsid w:val="004B2E52"/>
    <w:rsid w:val="00522459"/>
    <w:rsid w:val="00532847"/>
    <w:rsid w:val="0053693F"/>
    <w:rsid w:val="00566360"/>
    <w:rsid w:val="0058648C"/>
    <w:rsid w:val="00592C25"/>
    <w:rsid w:val="005A68D0"/>
    <w:rsid w:val="005E5AF4"/>
    <w:rsid w:val="005F077B"/>
    <w:rsid w:val="00601B7C"/>
    <w:rsid w:val="00617093"/>
    <w:rsid w:val="00627D65"/>
    <w:rsid w:val="00632AEC"/>
    <w:rsid w:val="006558F7"/>
    <w:rsid w:val="00657467"/>
    <w:rsid w:val="006612B9"/>
    <w:rsid w:val="00661E35"/>
    <w:rsid w:val="006A4F42"/>
    <w:rsid w:val="006F5EEA"/>
    <w:rsid w:val="00714F6A"/>
    <w:rsid w:val="0073422D"/>
    <w:rsid w:val="00754F11"/>
    <w:rsid w:val="00770206"/>
    <w:rsid w:val="0077038E"/>
    <w:rsid w:val="0078378E"/>
    <w:rsid w:val="00793C4F"/>
    <w:rsid w:val="007E1D21"/>
    <w:rsid w:val="007E37EE"/>
    <w:rsid w:val="00800ADA"/>
    <w:rsid w:val="008231F2"/>
    <w:rsid w:val="008608FF"/>
    <w:rsid w:val="00876FEC"/>
    <w:rsid w:val="00877A6A"/>
    <w:rsid w:val="0088088E"/>
    <w:rsid w:val="008834E0"/>
    <w:rsid w:val="00884C97"/>
    <w:rsid w:val="008A6A32"/>
    <w:rsid w:val="008B3640"/>
    <w:rsid w:val="008C2316"/>
    <w:rsid w:val="008D68B0"/>
    <w:rsid w:val="00906B4C"/>
    <w:rsid w:val="009072B8"/>
    <w:rsid w:val="00920D36"/>
    <w:rsid w:val="00967C2E"/>
    <w:rsid w:val="00995412"/>
    <w:rsid w:val="009B2BD4"/>
    <w:rsid w:val="009C498A"/>
    <w:rsid w:val="009F011F"/>
    <w:rsid w:val="009F7C38"/>
    <w:rsid w:val="00A000E8"/>
    <w:rsid w:val="00AD0401"/>
    <w:rsid w:val="00AD2EA1"/>
    <w:rsid w:val="00AF4C4B"/>
    <w:rsid w:val="00B317D9"/>
    <w:rsid w:val="00B400EB"/>
    <w:rsid w:val="00BB0472"/>
    <w:rsid w:val="00BC7184"/>
    <w:rsid w:val="00BE14BA"/>
    <w:rsid w:val="00C15A36"/>
    <w:rsid w:val="00C40F42"/>
    <w:rsid w:val="00C65985"/>
    <w:rsid w:val="00C93420"/>
    <w:rsid w:val="00CB795F"/>
    <w:rsid w:val="00CE6A6D"/>
    <w:rsid w:val="00D13123"/>
    <w:rsid w:val="00D16B21"/>
    <w:rsid w:val="00D47E88"/>
    <w:rsid w:val="00D73020"/>
    <w:rsid w:val="00D75332"/>
    <w:rsid w:val="00E33597"/>
    <w:rsid w:val="00E3460A"/>
    <w:rsid w:val="00E65DAB"/>
    <w:rsid w:val="00E80572"/>
    <w:rsid w:val="00E90FE9"/>
    <w:rsid w:val="00E92E18"/>
    <w:rsid w:val="00F1263D"/>
    <w:rsid w:val="00F56E80"/>
    <w:rsid w:val="00F65FFB"/>
    <w:rsid w:val="00F762E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C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17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D7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5D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41C2-88E9-43A0-9491-1255379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2</cp:revision>
  <dcterms:created xsi:type="dcterms:W3CDTF">2013-02-11T03:41:00Z</dcterms:created>
  <dcterms:modified xsi:type="dcterms:W3CDTF">2013-02-11T03:41:00Z</dcterms:modified>
</cp:coreProperties>
</file>