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AA" w:rsidRPr="008D68B0" w:rsidRDefault="003F3BAA" w:rsidP="008231F2">
      <w:pPr>
        <w:jc w:val="center"/>
        <w:rPr>
          <w:b/>
          <w:bCs/>
        </w:rPr>
      </w:pPr>
      <w:r w:rsidRPr="008D68B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4384016</wp:posOffset>
            </wp:positionH>
            <wp:positionV relativeFrom="paragraph">
              <wp:posOffset>-8627</wp:posOffset>
            </wp:positionV>
            <wp:extent cx="1111010" cy="1802921"/>
            <wp:effectExtent l="19050" t="0" r="0" b="0"/>
            <wp:wrapNone/>
            <wp:docPr id="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1802921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BAA" w:rsidRPr="008D68B0" w:rsidRDefault="003F3BAA" w:rsidP="008231F2">
      <w:pPr>
        <w:jc w:val="center"/>
        <w:rPr>
          <w:b/>
          <w:bCs/>
        </w:rPr>
      </w:pPr>
    </w:p>
    <w:p w:rsidR="003F3BAA" w:rsidRPr="008D68B0" w:rsidRDefault="003F3BAA" w:rsidP="008231F2">
      <w:pPr>
        <w:jc w:val="center"/>
        <w:rPr>
          <w:b/>
          <w:bCs/>
        </w:rPr>
      </w:pPr>
    </w:p>
    <w:p w:rsidR="003F3BAA" w:rsidRPr="008D68B0" w:rsidRDefault="003F3BAA" w:rsidP="008231F2">
      <w:pPr>
        <w:jc w:val="center"/>
        <w:rPr>
          <w:b/>
          <w:bCs/>
        </w:rPr>
      </w:pPr>
    </w:p>
    <w:p w:rsidR="003F3BAA" w:rsidRPr="008D68B0" w:rsidRDefault="003F3BAA" w:rsidP="008231F2">
      <w:pPr>
        <w:jc w:val="center"/>
        <w:rPr>
          <w:b/>
          <w:bCs/>
        </w:rPr>
      </w:pPr>
    </w:p>
    <w:p w:rsidR="003F3BAA" w:rsidRPr="008D68B0" w:rsidRDefault="003F3BAA" w:rsidP="008231F2">
      <w:pPr>
        <w:jc w:val="center"/>
        <w:rPr>
          <w:b/>
          <w:bCs/>
        </w:rPr>
      </w:pPr>
    </w:p>
    <w:p w:rsidR="003F3BAA" w:rsidRPr="008D68B0" w:rsidRDefault="003F3BAA" w:rsidP="008231F2">
      <w:pPr>
        <w:jc w:val="center"/>
        <w:rPr>
          <w:b/>
          <w:bCs/>
        </w:rPr>
      </w:pPr>
    </w:p>
    <w:p w:rsidR="00617093" w:rsidRPr="008D68B0" w:rsidRDefault="00617093" w:rsidP="008231F2">
      <w:pPr>
        <w:jc w:val="center"/>
        <w:rPr>
          <w:b/>
          <w:bCs/>
        </w:rPr>
      </w:pPr>
      <w:r w:rsidRPr="008D68B0">
        <w:rPr>
          <w:b/>
          <w:bCs/>
          <w:cs/>
        </w:rPr>
        <w:t xml:space="preserve">แบบฟอร์มรายงานผลการดำเนินงานตามเกณฑ์ </w:t>
      </w:r>
      <w:r w:rsidR="00601B7C" w:rsidRPr="008D68B0">
        <w:rPr>
          <w:b/>
          <w:bCs/>
          <w:cs/>
        </w:rPr>
        <w:t xml:space="preserve"> </w:t>
      </w:r>
      <w:r w:rsidR="00601B7C" w:rsidRPr="008D68B0">
        <w:rPr>
          <w:b/>
          <w:bCs/>
        </w:rPr>
        <w:t>PMQA</w:t>
      </w:r>
      <w:r w:rsidR="00601B7C" w:rsidRPr="008D68B0">
        <w:rPr>
          <w:b/>
          <w:bCs/>
          <w:cs/>
        </w:rPr>
        <w:t xml:space="preserve"> </w:t>
      </w:r>
      <w:r w:rsidR="00601B7C" w:rsidRPr="008D68B0">
        <w:rPr>
          <w:b/>
          <w:bCs/>
        </w:rPr>
        <w:t>PL</w:t>
      </w:r>
      <w:r w:rsidR="00601B7C" w:rsidRPr="008D68B0">
        <w:rPr>
          <w:b/>
          <w:bCs/>
          <w:cs/>
        </w:rPr>
        <w:t xml:space="preserve">  </w:t>
      </w:r>
    </w:p>
    <w:p w:rsidR="00617093" w:rsidRPr="008D68B0" w:rsidRDefault="00601B7C" w:rsidP="008231F2">
      <w:pPr>
        <w:jc w:val="center"/>
        <w:rPr>
          <w:b/>
          <w:bCs/>
        </w:rPr>
      </w:pPr>
      <w:r w:rsidRPr="008D68B0">
        <w:rPr>
          <w:b/>
          <w:bCs/>
          <w:cs/>
        </w:rPr>
        <w:t>ประจำปีงบประมาณ พ.ศ.2555</w:t>
      </w:r>
    </w:p>
    <w:p w:rsidR="006558F7" w:rsidRPr="008D68B0" w:rsidRDefault="006558F7" w:rsidP="006558F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คณะ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หน่วยงาน</w:t>
      </w:r>
      <w:r>
        <w:rPr>
          <w:b/>
          <w:bCs/>
        </w:rPr>
        <w:t>…………………………………………..</w:t>
      </w:r>
    </w:p>
    <w:p w:rsidR="00995412" w:rsidRPr="008D68B0" w:rsidRDefault="00995412" w:rsidP="00995412">
      <w:pPr>
        <w:jc w:val="center"/>
        <w:rPr>
          <w:b/>
          <w:bCs/>
        </w:rPr>
      </w:pPr>
    </w:p>
    <w:p w:rsidR="00995412" w:rsidRPr="008D68B0" w:rsidRDefault="00995412" w:rsidP="00995412">
      <w:pPr>
        <w:jc w:val="center"/>
        <w:rPr>
          <w:b/>
          <w:bCs/>
          <w:cs/>
        </w:rPr>
      </w:pPr>
    </w:p>
    <w:p w:rsidR="00617093" w:rsidRPr="008D68B0" w:rsidRDefault="00617093" w:rsidP="00617093">
      <w:pPr>
        <w:jc w:val="center"/>
        <w:rPr>
          <w:b/>
          <w:bCs/>
          <w:cs/>
        </w:rPr>
      </w:pPr>
      <w:r w:rsidRPr="008D68B0">
        <w:rPr>
          <w:b/>
          <w:bCs/>
          <w:cs/>
        </w:rPr>
        <w:t xml:space="preserve">หมวด </w:t>
      </w:r>
      <w:r w:rsidRPr="008D68B0">
        <w:rPr>
          <w:b/>
          <w:bCs/>
        </w:rPr>
        <w:t xml:space="preserve"> </w:t>
      </w:r>
      <w:proofErr w:type="gramStart"/>
      <w:r w:rsidR="004B2E52" w:rsidRPr="008D68B0">
        <w:rPr>
          <w:b/>
          <w:bCs/>
        </w:rPr>
        <w:t>6</w:t>
      </w:r>
      <w:r w:rsidRPr="008D68B0">
        <w:rPr>
          <w:b/>
          <w:bCs/>
        </w:rPr>
        <w:t xml:space="preserve"> </w:t>
      </w:r>
      <w:r w:rsidRPr="008D68B0">
        <w:rPr>
          <w:b/>
          <w:bCs/>
          <w:cs/>
        </w:rPr>
        <w:t xml:space="preserve"> </w:t>
      </w:r>
      <w:r w:rsidR="004B2E52" w:rsidRPr="008D68B0">
        <w:rPr>
          <w:rFonts w:eastAsia="Times New Roman"/>
          <w:b/>
          <w:bCs/>
          <w:cs/>
        </w:rPr>
        <w:t>การจัดกระบวนการ</w:t>
      </w:r>
      <w:proofErr w:type="gramEnd"/>
      <w:r w:rsidR="004B2E52" w:rsidRPr="008D68B0">
        <w:rPr>
          <w:rFonts w:eastAsia="Times New Roman"/>
          <w:b/>
          <w:bCs/>
          <w:cs/>
        </w:rPr>
        <w:t xml:space="preserve"> </w:t>
      </w:r>
    </w:p>
    <w:p w:rsidR="000E4448" w:rsidRPr="008D68B0" w:rsidRDefault="000E4448" w:rsidP="00617093">
      <w:pPr>
        <w:jc w:val="center"/>
        <w:rPr>
          <w:b/>
          <w:bCs/>
        </w:rPr>
      </w:pPr>
    </w:p>
    <w:p w:rsidR="000E4448" w:rsidRPr="008D68B0" w:rsidRDefault="000E4448" w:rsidP="000E4448">
      <w:pPr>
        <w:jc w:val="center"/>
        <w:rPr>
          <w:b/>
          <w:bCs/>
        </w:rPr>
      </w:pPr>
      <w:r w:rsidRPr="008D68B0">
        <w:rPr>
          <w:b/>
          <w:bCs/>
          <w:cs/>
        </w:rPr>
        <w:t>เอกสารประกอบการตรวจประเมินผลการปฏิบัติราชการประจำปีงบประมาณ พ</w:t>
      </w:r>
      <w:r w:rsidRPr="008D68B0">
        <w:rPr>
          <w:b/>
          <w:bCs/>
        </w:rPr>
        <w:t>.</w:t>
      </w:r>
      <w:r w:rsidRPr="008D68B0">
        <w:rPr>
          <w:b/>
          <w:bCs/>
          <w:cs/>
        </w:rPr>
        <w:t>ศ</w:t>
      </w:r>
      <w:r w:rsidRPr="008D68B0">
        <w:rPr>
          <w:b/>
          <w:bCs/>
        </w:rPr>
        <w:t>.2555</w:t>
      </w:r>
    </w:p>
    <w:p w:rsidR="003F3BAA" w:rsidRPr="008D68B0" w:rsidRDefault="003F3BAA" w:rsidP="000E4448">
      <w:pPr>
        <w:jc w:val="center"/>
        <w:rPr>
          <w:b/>
          <w:bCs/>
        </w:rPr>
      </w:pPr>
      <w:r w:rsidRPr="008D68B0">
        <w:rPr>
          <w:b/>
          <w:bCs/>
          <w:cs/>
        </w:rPr>
        <w:t>สำนักงาน ก</w:t>
      </w:r>
      <w:r w:rsidRPr="008D68B0">
        <w:rPr>
          <w:b/>
          <w:bCs/>
        </w:rPr>
        <w:t>.</w:t>
      </w:r>
      <w:r w:rsidRPr="008D68B0">
        <w:rPr>
          <w:b/>
          <w:bCs/>
          <w:cs/>
        </w:rPr>
        <w:t>พ</w:t>
      </w:r>
      <w:r w:rsidRPr="008D68B0">
        <w:rPr>
          <w:b/>
          <w:bCs/>
        </w:rPr>
        <w:t>.</w:t>
      </w:r>
      <w:r w:rsidRPr="008D68B0">
        <w:rPr>
          <w:b/>
          <w:bCs/>
          <w:cs/>
        </w:rPr>
        <w:t>ร</w:t>
      </w:r>
    </w:p>
    <w:p w:rsidR="00995412" w:rsidRPr="008D68B0" w:rsidRDefault="00995412" w:rsidP="000E4448">
      <w:pPr>
        <w:jc w:val="center"/>
        <w:rPr>
          <w:b/>
          <w:bCs/>
          <w:cs/>
        </w:rPr>
      </w:pPr>
    </w:p>
    <w:p w:rsidR="00617093" w:rsidRDefault="0053693F" w:rsidP="00F56E80">
      <w:pPr>
        <w:jc w:val="center"/>
        <w:rPr>
          <w:b/>
          <w:bCs/>
        </w:rPr>
      </w:pPr>
      <w:r w:rsidRPr="008D68B0">
        <w:rPr>
          <w:b/>
          <w:bCs/>
          <w:cs/>
        </w:rPr>
        <w:t>ผลการดำเนินงาน</w:t>
      </w:r>
      <w:r w:rsidR="00F56E80" w:rsidRPr="008D68B0">
        <w:rPr>
          <w:b/>
          <w:bCs/>
          <w:cs/>
        </w:rPr>
        <w:t xml:space="preserve">หมวด </w:t>
      </w:r>
      <w:r w:rsidR="004B2E52" w:rsidRPr="008D68B0">
        <w:rPr>
          <w:b/>
          <w:bCs/>
        </w:rPr>
        <w:t xml:space="preserve">6 </w:t>
      </w:r>
      <w:r w:rsidR="004B2E52" w:rsidRPr="008D68B0">
        <w:rPr>
          <w:b/>
          <w:bCs/>
          <w:cs/>
        </w:rPr>
        <w:t xml:space="preserve">การจัดกระบวนการ </w:t>
      </w:r>
    </w:p>
    <w:p w:rsidR="009F7C38" w:rsidRDefault="00AD2EA1" w:rsidP="00F56E80">
      <w:pPr>
        <w:jc w:val="center"/>
        <w:rPr>
          <w:b/>
          <w:bCs/>
        </w:rPr>
      </w:pPr>
      <w:r>
        <w:rPr>
          <w:b/>
          <w:bCs/>
        </w:rPr>
        <w:t>PMP1</w:t>
      </w:r>
      <w:proofErr w:type="gramStart"/>
      <w:r>
        <w:rPr>
          <w:b/>
          <w:bCs/>
        </w:rPr>
        <w:t>,PMP3,PMP4</w:t>
      </w:r>
      <w:proofErr w:type="gramEnd"/>
      <w:r w:rsidR="009F7C38">
        <w:rPr>
          <w:b/>
          <w:bCs/>
        </w:rPr>
        <w:t xml:space="preserve"> </w:t>
      </w:r>
    </w:p>
    <w:p w:rsidR="009F7C38" w:rsidRPr="009F7C38" w:rsidRDefault="009F7C38" w:rsidP="00F56E80">
      <w:pPr>
        <w:jc w:val="center"/>
        <w:rPr>
          <w:b/>
          <w:bCs/>
          <w:i/>
          <w:iCs/>
          <w:cs/>
        </w:rPr>
      </w:pPr>
      <w:r w:rsidRPr="009F7C38">
        <w:rPr>
          <w:rFonts w:hint="cs"/>
          <w:b/>
          <w:bCs/>
          <w:i/>
          <w:iCs/>
          <w:cs/>
        </w:rPr>
        <w:t xml:space="preserve">(หมายเหตุ  ไม่ประเมิน  </w:t>
      </w:r>
      <w:r w:rsidRPr="009F7C38">
        <w:rPr>
          <w:b/>
          <w:bCs/>
          <w:i/>
          <w:iCs/>
        </w:rPr>
        <w:t>PMP2</w:t>
      </w:r>
      <w:r w:rsidRPr="009F7C38">
        <w:rPr>
          <w:rFonts w:hint="cs"/>
          <w:b/>
          <w:bCs/>
          <w:i/>
          <w:iCs/>
          <w:cs/>
        </w:rPr>
        <w:t xml:space="preserve"> แผนรองรับภาวะฉุกเฉิน เนื่องจากไม่เกี่ยวข้อง</w:t>
      </w:r>
      <w:r w:rsidR="003B479D">
        <w:rPr>
          <w:rFonts w:hint="cs"/>
          <w:b/>
          <w:bCs/>
          <w:i/>
          <w:iCs/>
          <w:cs/>
        </w:rPr>
        <w:t xml:space="preserve"> ภาวะฉุกเฉินรายงานในภาพรวม มหาวิทยาลัย</w:t>
      </w:r>
      <w:r w:rsidRPr="009F7C38">
        <w:rPr>
          <w:rFonts w:hint="cs"/>
          <w:b/>
          <w:bCs/>
          <w:i/>
          <w:iCs/>
          <w:cs/>
        </w:rPr>
        <w:t>)</w:t>
      </w:r>
    </w:p>
    <w:p w:rsidR="0004566B" w:rsidRDefault="0004566B" w:rsidP="004B2E52">
      <w:pPr>
        <w:rPr>
          <w:rFonts w:eastAsia="Times New Roman"/>
          <w:b/>
          <w:bCs/>
        </w:rPr>
      </w:pPr>
    </w:p>
    <w:p w:rsidR="0004566B" w:rsidRDefault="0004566B" w:rsidP="004B2E52">
      <w:pPr>
        <w:rPr>
          <w:rFonts w:eastAsia="Times New Roman"/>
          <w:b/>
          <w:bCs/>
        </w:rPr>
      </w:pPr>
    </w:p>
    <w:p w:rsidR="0004566B" w:rsidRDefault="0004566B" w:rsidP="004B2E52">
      <w:pPr>
        <w:rPr>
          <w:rFonts w:eastAsia="Times New Roman"/>
          <w:b/>
          <w:bCs/>
        </w:rPr>
      </w:pPr>
    </w:p>
    <w:p w:rsidR="0004566B" w:rsidRDefault="0004566B" w:rsidP="004B2E52">
      <w:pPr>
        <w:rPr>
          <w:rFonts w:eastAsia="Times New Roman"/>
          <w:b/>
          <w:bCs/>
        </w:rPr>
      </w:pPr>
    </w:p>
    <w:p w:rsidR="004B2E52" w:rsidRPr="0058648C" w:rsidRDefault="00884C97" w:rsidP="00884C97">
      <w:pPr>
        <w:jc w:val="center"/>
        <w:rPr>
          <w:b/>
          <w:bCs/>
          <w:sz w:val="36"/>
          <w:szCs w:val="36"/>
          <w:cs/>
        </w:rPr>
      </w:pPr>
      <w:r w:rsidRPr="0058648C">
        <w:rPr>
          <w:rFonts w:eastAsia="Times New Roman" w:hint="cs"/>
          <w:b/>
          <w:bCs/>
          <w:sz w:val="36"/>
          <w:szCs w:val="36"/>
          <w:cs/>
        </w:rPr>
        <w:lastRenderedPageBreak/>
        <w:t>ผลการดำเนินงาน</w:t>
      </w:r>
    </w:p>
    <w:p w:rsidR="00884C97" w:rsidRPr="0058648C" w:rsidRDefault="00884C97" w:rsidP="00884C97">
      <w:pPr>
        <w:rPr>
          <w:rFonts w:eastAsia="Times New Roman"/>
          <w:b/>
          <w:bCs/>
          <w:sz w:val="36"/>
          <w:szCs w:val="36"/>
        </w:rPr>
      </w:pPr>
      <w:r w:rsidRPr="0058648C">
        <w:rPr>
          <w:rFonts w:eastAsia="Times New Roman"/>
          <w:b/>
          <w:bCs/>
          <w:sz w:val="36"/>
          <w:szCs w:val="36"/>
        </w:rPr>
        <w:t>PMP1</w:t>
      </w:r>
    </w:p>
    <w:p w:rsidR="00884C97" w:rsidRPr="0058648C" w:rsidRDefault="00884C97" w:rsidP="00884C97">
      <w:pPr>
        <w:rPr>
          <w:b/>
          <w:bCs/>
          <w:sz w:val="36"/>
          <w:szCs w:val="36"/>
        </w:rPr>
      </w:pPr>
      <w:r w:rsidRPr="0058648C">
        <w:rPr>
          <w:rFonts w:eastAsia="Times New Roman"/>
          <w:b/>
          <w:bCs/>
          <w:sz w:val="36"/>
          <w:szCs w:val="36"/>
          <w:cs/>
        </w:rPr>
        <w:t>มีวิธีการในการออกแบบกระบวนการทำงานที่สนองตอบต่อข้อกำหนดที่สำคัญ สร้างคุณค่าแก่ผู้รับบริการ</w:t>
      </w:r>
      <w:r w:rsidRPr="0058648C">
        <w:rPr>
          <w:rFonts w:eastAsia="Times New Roman"/>
          <w:b/>
          <w:bCs/>
          <w:sz w:val="36"/>
          <w:szCs w:val="36"/>
        </w:rPr>
        <w:t xml:space="preserve"> </w:t>
      </w:r>
      <w:r w:rsidRPr="0058648C">
        <w:rPr>
          <w:rFonts w:eastAsia="Times New Roman"/>
          <w:b/>
          <w:bCs/>
          <w:sz w:val="36"/>
          <w:szCs w:val="36"/>
          <w:cs/>
        </w:rPr>
        <w:t>และ</w:t>
      </w:r>
      <w:r w:rsidRPr="0058648C">
        <w:rPr>
          <w:rFonts w:eastAsia="Times New Roman"/>
          <w:b/>
          <w:bCs/>
          <w:sz w:val="36"/>
          <w:szCs w:val="36"/>
          <w:u w:val="single"/>
          <w:cs/>
        </w:rPr>
        <w:t>ทำให้สถาบันอุดมศึกษาได้รับความสำเร็จและยั่งยืน</w:t>
      </w:r>
    </w:p>
    <w:p w:rsidR="00884C97" w:rsidRPr="008D68B0" w:rsidRDefault="00884C97" w:rsidP="004B2E52"/>
    <w:p w:rsidR="00AF4C4B" w:rsidRPr="0058648C" w:rsidRDefault="00884C97" w:rsidP="00AF4C4B">
      <w:pPr>
        <w:spacing w:line="360" w:lineRule="auto"/>
        <w:rPr>
          <w:sz w:val="36"/>
          <w:szCs w:val="36"/>
          <w:u w:val="single"/>
        </w:rPr>
      </w:pPr>
      <w:proofErr w:type="gramStart"/>
      <w:r w:rsidRPr="0058648C">
        <w:rPr>
          <w:b/>
          <w:bCs/>
          <w:sz w:val="36"/>
          <w:szCs w:val="36"/>
          <w:u w:val="single"/>
        </w:rPr>
        <w:t>1</w:t>
      </w:r>
      <w:r w:rsidRPr="0058648C">
        <w:rPr>
          <w:rFonts w:hint="cs"/>
          <w:b/>
          <w:bCs/>
          <w:sz w:val="36"/>
          <w:szCs w:val="36"/>
          <w:u w:val="single"/>
          <w:cs/>
        </w:rPr>
        <w:t>)</w:t>
      </w:r>
      <w:r w:rsidR="00AF4C4B" w:rsidRPr="0058648C">
        <w:rPr>
          <w:b/>
          <w:bCs/>
          <w:sz w:val="36"/>
          <w:szCs w:val="36"/>
          <w:u w:val="single"/>
          <w:cs/>
        </w:rPr>
        <w:t>ขั้นตอนการดำเนินการ</w:t>
      </w:r>
      <w:r w:rsidRPr="0058648C">
        <w:rPr>
          <w:rFonts w:hint="cs"/>
          <w:b/>
          <w:bCs/>
          <w:sz w:val="36"/>
          <w:szCs w:val="36"/>
          <w:u w:val="single"/>
          <w:cs/>
        </w:rPr>
        <w:t>จำแนกกระบวนการสร้างคุณค่า</w:t>
      </w:r>
      <w:proofErr w:type="gramEnd"/>
    </w:p>
    <w:p w:rsidR="00AF4C4B" w:rsidRPr="008D68B0" w:rsidRDefault="00AF4C4B" w:rsidP="00AF4C4B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</w:pPr>
      <w:r w:rsidRPr="008D68B0">
        <w:rPr>
          <w:cs/>
        </w:rPr>
        <w:t>ประชุม</w:t>
      </w:r>
      <w:r w:rsidR="00884C97">
        <w:rPr>
          <w:rFonts w:hint="cs"/>
          <w:cs/>
        </w:rPr>
        <w:t>ผู้บริหารและ</w:t>
      </w:r>
      <w:r w:rsidR="007E37EE">
        <w:rPr>
          <w:rFonts w:hint="cs"/>
          <w:cs/>
        </w:rPr>
        <w:t>บุคลากร</w:t>
      </w:r>
      <w:r w:rsidRPr="008D68B0">
        <w:rPr>
          <w:cs/>
        </w:rPr>
        <w:t>เพื่อกำหนดกระบวนการที่สร้างคุณค่า (และกระบวนการสนับสนุน)</w:t>
      </w:r>
    </w:p>
    <w:p w:rsidR="00AF4C4B" w:rsidRPr="008D68B0" w:rsidRDefault="00AF4C4B" w:rsidP="004B2E52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eastAsia="Times New Roman"/>
          <w:b/>
          <w:bCs/>
        </w:rPr>
      </w:pPr>
      <w:r w:rsidRPr="008D68B0">
        <w:rPr>
          <w:cs/>
        </w:rPr>
        <w:t>วิเคราะห์กระบวนการ</w:t>
      </w:r>
      <w:r w:rsidRPr="008D68B0">
        <w:t xml:space="preserve"> </w:t>
      </w:r>
      <w:r w:rsidRPr="008D68B0">
        <w:rPr>
          <w:cs/>
        </w:rPr>
        <w:t>ซึ่ง</w:t>
      </w:r>
      <w:r w:rsidR="0004566B">
        <w:rPr>
          <w:cs/>
        </w:rPr>
        <w:t>ใช้ตารางเมตริกซ์</w:t>
      </w:r>
      <w:r w:rsidR="0004566B">
        <w:rPr>
          <w:rFonts w:hint="cs"/>
          <w:cs/>
        </w:rPr>
        <w:t xml:space="preserve">ดังต่อไปนี้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0"/>
        <w:gridCol w:w="1980"/>
        <w:gridCol w:w="1800"/>
        <w:gridCol w:w="1800"/>
        <w:gridCol w:w="1530"/>
        <w:gridCol w:w="2520"/>
      </w:tblGrid>
      <w:tr w:rsidR="00906B4C" w:rsidRPr="008D68B0" w:rsidTr="00884C97">
        <w:trPr>
          <w:trHeight w:val="633"/>
          <w:tblHeader/>
        </w:trPr>
        <w:tc>
          <w:tcPr>
            <w:tcW w:w="5760" w:type="dxa"/>
            <w:vMerge w:val="restart"/>
          </w:tcPr>
          <w:p w:rsidR="00906B4C" w:rsidRDefault="00906B4C" w:rsidP="004912D0">
            <w:pPr>
              <w:jc w:val="center"/>
              <w:rPr>
                <w:b/>
                <w:bCs/>
              </w:rPr>
            </w:pPr>
          </w:p>
          <w:p w:rsidR="00D13123" w:rsidRDefault="00D13123" w:rsidP="004912D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ระบุกระบวนการที่สำคัญเพื่อวิเคราะห์หา</w:t>
            </w:r>
          </w:p>
          <w:p w:rsidR="00D13123" w:rsidRPr="008D68B0" w:rsidRDefault="00D13123" w:rsidP="004912D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กระบวนการที่สำคัญที่สุด</w:t>
            </w:r>
          </w:p>
        </w:tc>
        <w:tc>
          <w:tcPr>
            <w:tcW w:w="7110" w:type="dxa"/>
            <w:gridSpan w:val="4"/>
            <w:tcBorders>
              <w:bottom w:val="single" w:sz="4" w:space="0" w:color="000000"/>
            </w:tcBorders>
          </w:tcPr>
          <w:p w:rsidR="00906B4C" w:rsidRPr="008D68B0" w:rsidRDefault="00906B4C" w:rsidP="004912D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การวิเคราะห์กระบวนการ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906B4C" w:rsidRDefault="00906B4C" w:rsidP="004912D0">
            <w:pPr>
              <w:jc w:val="center"/>
              <w:rPr>
                <w:b/>
                <w:bCs/>
                <w:cs/>
              </w:rPr>
            </w:pPr>
          </w:p>
        </w:tc>
      </w:tr>
      <w:tr w:rsidR="00906B4C" w:rsidRPr="008D68B0" w:rsidTr="00884C97">
        <w:trPr>
          <w:trHeight w:val="633"/>
          <w:tblHeader/>
        </w:trPr>
        <w:tc>
          <w:tcPr>
            <w:tcW w:w="5760" w:type="dxa"/>
            <w:vMerge/>
          </w:tcPr>
          <w:p w:rsidR="00906B4C" w:rsidRPr="008D68B0" w:rsidRDefault="00906B4C" w:rsidP="004912D0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906B4C" w:rsidRDefault="00906B4C" w:rsidP="0004566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สอดคล้อง</w:t>
            </w:r>
          </w:p>
          <w:p w:rsidR="00906B4C" w:rsidRPr="008D68B0" w:rsidRDefault="00906B4C" w:rsidP="0004566B">
            <w:pPr>
              <w:jc w:val="center"/>
              <w:rPr>
                <w:b/>
                <w:bCs/>
                <w:cs/>
              </w:rPr>
            </w:pPr>
            <w:r w:rsidRPr="008D68B0">
              <w:rPr>
                <w:b/>
                <w:bCs/>
                <w:cs/>
              </w:rPr>
              <w:t>ยุทธศาสตร์</w:t>
            </w:r>
            <w:r>
              <w:rPr>
                <w:rFonts w:hint="cs"/>
                <w:b/>
                <w:bCs/>
                <w:cs/>
              </w:rPr>
              <w:t>มหาวิทยาลัย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906B4C" w:rsidRPr="008D68B0" w:rsidRDefault="00906B4C" w:rsidP="0004566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ความต้องการของผู้รับบริการ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906B4C" w:rsidRDefault="00906B4C" w:rsidP="0004566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ความต้องการของ</w:t>
            </w:r>
          </w:p>
          <w:p w:rsidR="00906B4C" w:rsidRPr="008D68B0" w:rsidRDefault="00906B4C" w:rsidP="0004566B">
            <w:pPr>
              <w:jc w:val="center"/>
              <w:rPr>
                <w:b/>
                <w:bCs/>
              </w:rPr>
            </w:pPr>
            <w:r w:rsidRPr="008D68B0">
              <w:rPr>
                <w:b/>
                <w:bCs/>
                <w:cs/>
              </w:rPr>
              <w:t>ผู้มีส่วนได้ส่วนเสีย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06B4C" w:rsidRPr="008D68B0" w:rsidRDefault="00906B4C" w:rsidP="004912D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ข้อกำหนดด้านกฎหมาย</w:t>
            </w:r>
            <w:r>
              <w:rPr>
                <w:b/>
                <w:bCs/>
              </w:rPr>
              <w:t>/</w:t>
            </w:r>
            <w:r>
              <w:rPr>
                <w:rFonts w:hint="cs"/>
                <w:b/>
                <w:bCs/>
                <w:cs/>
              </w:rPr>
              <w:t>ระเบียบ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906B4C" w:rsidRPr="008D68B0" w:rsidRDefault="00906B4C" w:rsidP="004912D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รวมคะแนน</w:t>
            </w:r>
          </w:p>
        </w:tc>
      </w:tr>
      <w:tr w:rsidR="00906B4C" w:rsidRPr="008D68B0" w:rsidTr="00884C97">
        <w:trPr>
          <w:trHeight w:val="633"/>
          <w:tblHeader/>
        </w:trPr>
        <w:tc>
          <w:tcPr>
            <w:tcW w:w="5760" w:type="dxa"/>
            <w:vMerge/>
            <w:tcBorders>
              <w:bottom w:val="single" w:sz="4" w:space="0" w:color="000000"/>
            </w:tcBorders>
          </w:tcPr>
          <w:p w:rsidR="00906B4C" w:rsidRPr="008D68B0" w:rsidRDefault="00906B4C" w:rsidP="004912D0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906B4C" w:rsidRDefault="00906B4C" w:rsidP="0004566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น้ำหนักร้อยละ</w:t>
            </w:r>
          </w:p>
          <w:p w:rsidR="00906B4C" w:rsidRDefault="00906B4C" w:rsidP="00045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 w:rsidR="00884C97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906B4C" w:rsidRDefault="00906B4C" w:rsidP="004912D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น้ำหนักร้อยละ</w:t>
            </w:r>
          </w:p>
          <w:p w:rsidR="00906B4C" w:rsidRDefault="00906B4C" w:rsidP="00491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 w:rsidR="00884C97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906B4C" w:rsidRDefault="00906B4C" w:rsidP="004912D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น้ำหนักร้อยละ</w:t>
            </w:r>
          </w:p>
          <w:p w:rsidR="00906B4C" w:rsidRDefault="00906B4C" w:rsidP="00491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 w:rsidR="00884C97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06B4C" w:rsidRDefault="00906B4C" w:rsidP="004912D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น้ำหนักร้อยละ</w:t>
            </w:r>
          </w:p>
          <w:p w:rsidR="00906B4C" w:rsidRDefault="00906B4C" w:rsidP="00491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  <w:r w:rsidR="00884C97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906B4C" w:rsidRDefault="00906B4C" w:rsidP="00491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906B4C" w:rsidRPr="008D68B0" w:rsidTr="00884C97">
        <w:trPr>
          <w:trHeight w:val="358"/>
        </w:trPr>
        <w:tc>
          <w:tcPr>
            <w:tcW w:w="5760" w:type="dxa"/>
          </w:tcPr>
          <w:p w:rsidR="00906B4C" w:rsidRPr="008D68B0" w:rsidRDefault="00906B4C" w:rsidP="0004566B"/>
        </w:tc>
        <w:tc>
          <w:tcPr>
            <w:tcW w:w="1980" w:type="dxa"/>
          </w:tcPr>
          <w:p w:rsidR="00906B4C" w:rsidRPr="008D68B0" w:rsidRDefault="00906B4C" w:rsidP="006558F7">
            <w:pPr>
              <w:spacing w:after="200" w:line="276" w:lineRule="auto"/>
              <w:ind w:left="720"/>
            </w:pPr>
          </w:p>
        </w:tc>
        <w:tc>
          <w:tcPr>
            <w:tcW w:w="1800" w:type="dxa"/>
          </w:tcPr>
          <w:p w:rsidR="00906B4C" w:rsidRPr="008D68B0" w:rsidRDefault="00906B4C" w:rsidP="006558F7">
            <w:pPr>
              <w:spacing w:after="200" w:line="276" w:lineRule="auto"/>
              <w:ind w:left="720"/>
            </w:pPr>
          </w:p>
        </w:tc>
        <w:tc>
          <w:tcPr>
            <w:tcW w:w="1800" w:type="dxa"/>
          </w:tcPr>
          <w:p w:rsidR="00906B4C" w:rsidRPr="008D68B0" w:rsidRDefault="00906B4C" w:rsidP="006558F7">
            <w:pPr>
              <w:spacing w:after="200" w:line="276" w:lineRule="auto"/>
              <w:ind w:left="720"/>
            </w:pPr>
          </w:p>
        </w:tc>
        <w:tc>
          <w:tcPr>
            <w:tcW w:w="1530" w:type="dxa"/>
          </w:tcPr>
          <w:p w:rsidR="00906B4C" w:rsidRPr="008D68B0" w:rsidRDefault="00906B4C" w:rsidP="006558F7">
            <w:pPr>
              <w:spacing w:after="200" w:line="276" w:lineRule="auto"/>
              <w:ind w:left="720"/>
            </w:pPr>
          </w:p>
        </w:tc>
        <w:tc>
          <w:tcPr>
            <w:tcW w:w="2520" w:type="dxa"/>
          </w:tcPr>
          <w:p w:rsidR="00906B4C" w:rsidRPr="008D68B0" w:rsidRDefault="00906B4C" w:rsidP="004912D0">
            <w:pPr>
              <w:jc w:val="center"/>
            </w:pPr>
          </w:p>
        </w:tc>
      </w:tr>
      <w:tr w:rsidR="00906B4C" w:rsidRPr="008D68B0" w:rsidTr="00884C97">
        <w:trPr>
          <w:trHeight w:val="358"/>
        </w:trPr>
        <w:tc>
          <w:tcPr>
            <w:tcW w:w="5760" w:type="dxa"/>
          </w:tcPr>
          <w:p w:rsidR="00906B4C" w:rsidRDefault="00906B4C" w:rsidP="0004566B">
            <w:pPr>
              <w:rPr>
                <w:cs/>
              </w:rPr>
            </w:pPr>
          </w:p>
        </w:tc>
        <w:tc>
          <w:tcPr>
            <w:tcW w:w="1980" w:type="dxa"/>
          </w:tcPr>
          <w:p w:rsidR="00906B4C" w:rsidRPr="008D68B0" w:rsidRDefault="00906B4C" w:rsidP="00906B4C">
            <w:pPr>
              <w:spacing w:after="200" w:line="276" w:lineRule="auto"/>
              <w:ind w:left="720"/>
            </w:pPr>
          </w:p>
        </w:tc>
        <w:tc>
          <w:tcPr>
            <w:tcW w:w="1800" w:type="dxa"/>
          </w:tcPr>
          <w:p w:rsidR="00906B4C" w:rsidRPr="008D68B0" w:rsidRDefault="00906B4C" w:rsidP="006558F7">
            <w:pPr>
              <w:spacing w:after="200" w:line="276" w:lineRule="auto"/>
              <w:ind w:left="360"/>
            </w:pPr>
          </w:p>
        </w:tc>
        <w:tc>
          <w:tcPr>
            <w:tcW w:w="1800" w:type="dxa"/>
          </w:tcPr>
          <w:p w:rsidR="00906B4C" w:rsidRPr="008D68B0" w:rsidRDefault="00906B4C" w:rsidP="006558F7">
            <w:pPr>
              <w:spacing w:after="200" w:line="276" w:lineRule="auto"/>
              <w:ind w:left="720"/>
            </w:pPr>
          </w:p>
        </w:tc>
        <w:tc>
          <w:tcPr>
            <w:tcW w:w="1530" w:type="dxa"/>
          </w:tcPr>
          <w:p w:rsidR="00906B4C" w:rsidRPr="008D68B0" w:rsidRDefault="00906B4C" w:rsidP="00906B4C">
            <w:pPr>
              <w:spacing w:after="200" w:line="276" w:lineRule="auto"/>
              <w:ind w:left="720"/>
            </w:pPr>
          </w:p>
        </w:tc>
        <w:tc>
          <w:tcPr>
            <w:tcW w:w="2520" w:type="dxa"/>
          </w:tcPr>
          <w:p w:rsidR="00906B4C" w:rsidRPr="008D68B0" w:rsidRDefault="00906B4C" w:rsidP="004912D0">
            <w:pPr>
              <w:jc w:val="center"/>
            </w:pPr>
          </w:p>
        </w:tc>
      </w:tr>
      <w:tr w:rsidR="00884C97" w:rsidRPr="008D68B0" w:rsidTr="00884C97">
        <w:trPr>
          <w:trHeight w:val="358"/>
        </w:trPr>
        <w:tc>
          <w:tcPr>
            <w:tcW w:w="5760" w:type="dxa"/>
          </w:tcPr>
          <w:p w:rsidR="00884C97" w:rsidRDefault="00884C97" w:rsidP="0004566B">
            <w:pPr>
              <w:rPr>
                <w:cs/>
              </w:rPr>
            </w:pPr>
          </w:p>
        </w:tc>
        <w:tc>
          <w:tcPr>
            <w:tcW w:w="1980" w:type="dxa"/>
          </w:tcPr>
          <w:p w:rsidR="00884C97" w:rsidRPr="008D68B0" w:rsidRDefault="00884C97" w:rsidP="00906B4C">
            <w:pPr>
              <w:spacing w:after="200" w:line="276" w:lineRule="auto"/>
              <w:ind w:left="720"/>
            </w:pPr>
          </w:p>
        </w:tc>
        <w:tc>
          <w:tcPr>
            <w:tcW w:w="1800" w:type="dxa"/>
          </w:tcPr>
          <w:p w:rsidR="00884C97" w:rsidRPr="008D68B0" w:rsidRDefault="00884C97" w:rsidP="006558F7">
            <w:pPr>
              <w:spacing w:after="200" w:line="276" w:lineRule="auto"/>
              <w:ind w:left="720"/>
            </w:pPr>
          </w:p>
        </w:tc>
        <w:tc>
          <w:tcPr>
            <w:tcW w:w="1800" w:type="dxa"/>
          </w:tcPr>
          <w:p w:rsidR="00884C97" w:rsidRPr="008D68B0" w:rsidRDefault="00884C97" w:rsidP="006558F7">
            <w:pPr>
              <w:spacing w:after="200" w:line="276" w:lineRule="auto"/>
              <w:ind w:left="720"/>
            </w:pPr>
          </w:p>
        </w:tc>
        <w:tc>
          <w:tcPr>
            <w:tcW w:w="1530" w:type="dxa"/>
          </w:tcPr>
          <w:p w:rsidR="00884C97" w:rsidRPr="008D68B0" w:rsidRDefault="00884C97" w:rsidP="00906B4C">
            <w:pPr>
              <w:spacing w:after="200" w:line="276" w:lineRule="auto"/>
              <w:ind w:left="720"/>
            </w:pPr>
          </w:p>
        </w:tc>
        <w:tc>
          <w:tcPr>
            <w:tcW w:w="2520" w:type="dxa"/>
          </w:tcPr>
          <w:p w:rsidR="00884C97" w:rsidRPr="008D68B0" w:rsidRDefault="00884C97" w:rsidP="004912D0">
            <w:pPr>
              <w:jc w:val="center"/>
            </w:pPr>
          </w:p>
        </w:tc>
      </w:tr>
      <w:tr w:rsidR="00884C97" w:rsidRPr="008D68B0" w:rsidTr="00884C97">
        <w:trPr>
          <w:trHeight w:val="358"/>
        </w:trPr>
        <w:tc>
          <w:tcPr>
            <w:tcW w:w="5760" w:type="dxa"/>
          </w:tcPr>
          <w:p w:rsidR="00884C97" w:rsidRDefault="00884C97" w:rsidP="0004566B">
            <w:pPr>
              <w:rPr>
                <w:cs/>
              </w:rPr>
            </w:pPr>
          </w:p>
        </w:tc>
        <w:tc>
          <w:tcPr>
            <w:tcW w:w="1980" w:type="dxa"/>
          </w:tcPr>
          <w:p w:rsidR="00884C97" w:rsidRPr="008D68B0" w:rsidRDefault="00884C97" w:rsidP="00906B4C">
            <w:pPr>
              <w:spacing w:after="200" w:line="276" w:lineRule="auto"/>
              <w:ind w:left="720"/>
            </w:pPr>
          </w:p>
        </w:tc>
        <w:tc>
          <w:tcPr>
            <w:tcW w:w="1800" w:type="dxa"/>
          </w:tcPr>
          <w:p w:rsidR="00884C97" w:rsidRPr="008D68B0" w:rsidRDefault="00884C97" w:rsidP="006558F7">
            <w:pPr>
              <w:spacing w:after="200" w:line="276" w:lineRule="auto"/>
              <w:ind w:left="720"/>
            </w:pPr>
          </w:p>
        </w:tc>
        <w:tc>
          <w:tcPr>
            <w:tcW w:w="1800" w:type="dxa"/>
          </w:tcPr>
          <w:p w:rsidR="00884C97" w:rsidRPr="008D68B0" w:rsidRDefault="00884C97" w:rsidP="006558F7">
            <w:pPr>
              <w:spacing w:after="200" w:line="276" w:lineRule="auto"/>
              <w:ind w:left="720"/>
            </w:pPr>
          </w:p>
        </w:tc>
        <w:tc>
          <w:tcPr>
            <w:tcW w:w="1530" w:type="dxa"/>
          </w:tcPr>
          <w:p w:rsidR="00884C97" w:rsidRPr="008D68B0" w:rsidRDefault="00884C97" w:rsidP="00906B4C">
            <w:pPr>
              <w:spacing w:after="200" w:line="276" w:lineRule="auto"/>
              <w:ind w:left="720"/>
            </w:pPr>
          </w:p>
        </w:tc>
        <w:tc>
          <w:tcPr>
            <w:tcW w:w="2520" w:type="dxa"/>
          </w:tcPr>
          <w:p w:rsidR="00884C97" w:rsidRPr="008D68B0" w:rsidRDefault="00884C97" w:rsidP="004912D0">
            <w:pPr>
              <w:jc w:val="center"/>
            </w:pPr>
          </w:p>
        </w:tc>
      </w:tr>
    </w:tbl>
    <w:p w:rsidR="00AF4C4B" w:rsidRDefault="00884C97" w:rsidP="004B2E52">
      <w:pPr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 xml:space="preserve">ผลการจำแนก </w:t>
      </w:r>
    </w:p>
    <w:p w:rsidR="00884C97" w:rsidRDefault="006558F7" w:rsidP="004B2E52">
      <w:pPr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กระบวนการที่มีค่าคะแนนสูงสุด และกำหนดเป็นกระบวนการสร้างคุณคือคือ</w:t>
      </w:r>
      <w:r>
        <w:rPr>
          <w:rFonts w:eastAsia="Times New Roman"/>
          <w:b/>
          <w:bCs/>
        </w:rPr>
        <w:t>………………………………………………….</w:t>
      </w:r>
    </w:p>
    <w:p w:rsidR="0034668F" w:rsidRPr="0058648C" w:rsidRDefault="00884C97" w:rsidP="004B2E52">
      <w:pPr>
        <w:rPr>
          <w:rFonts w:eastAsia="Times New Roman"/>
          <w:b/>
          <w:bCs/>
          <w:sz w:val="36"/>
          <w:szCs w:val="36"/>
          <w:cs/>
        </w:rPr>
      </w:pPr>
      <w:r w:rsidRPr="0058648C">
        <w:rPr>
          <w:rFonts w:eastAsia="Times New Roman"/>
          <w:b/>
          <w:bCs/>
          <w:sz w:val="36"/>
          <w:szCs w:val="36"/>
        </w:rPr>
        <w:lastRenderedPageBreak/>
        <w:t>2</w:t>
      </w:r>
      <w:r w:rsidRPr="0058648C">
        <w:rPr>
          <w:rFonts w:eastAsia="Times New Roman" w:hint="cs"/>
          <w:b/>
          <w:bCs/>
          <w:sz w:val="36"/>
          <w:szCs w:val="36"/>
          <w:cs/>
        </w:rPr>
        <w:t xml:space="preserve">) </w:t>
      </w:r>
      <w:proofErr w:type="gramStart"/>
      <w:r w:rsidR="0034668F" w:rsidRPr="0058648C">
        <w:rPr>
          <w:rFonts w:eastAsia="Times New Roman"/>
          <w:b/>
          <w:bCs/>
          <w:sz w:val="36"/>
          <w:szCs w:val="36"/>
          <w:cs/>
        </w:rPr>
        <w:t xml:space="preserve">กระบวนการหลัก </w:t>
      </w:r>
      <w:r w:rsidR="00657467" w:rsidRPr="0058648C">
        <w:rPr>
          <w:rFonts w:eastAsia="Times New Roman"/>
          <w:b/>
          <w:bCs/>
          <w:sz w:val="36"/>
          <w:szCs w:val="36"/>
        </w:rPr>
        <w:t xml:space="preserve"> </w:t>
      </w:r>
      <w:r w:rsidRPr="0058648C">
        <w:rPr>
          <w:rFonts w:eastAsia="Times New Roman" w:hint="cs"/>
          <w:b/>
          <w:bCs/>
          <w:sz w:val="36"/>
          <w:szCs w:val="36"/>
          <w:cs/>
        </w:rPr>
        <w:t>ข้อกำหนดที่สำคัญ</w:t>
      </w:r>
      <w:proofErr w:type="gramEnd"/>
      <w:r w:rsidRPr="0058648C">
        <w:rPr>
          <w:rFonts w:eastAsia="Times New Roman" w:hint="cs"/>
          <w:b/>
          <w:bCs/>
          <w:sz w:val="36"/>
          <w:szCs w:val="36"/>
          <w:cs/>
        </w:rPr>
        <w:t xml:space="preserve">  ตัวชี้วัดกระบวนการ </w:t>
      </w:r>
    </w:p>
    <w:tbl>
      <w:tblPr>
        <w:tblStyle w:val="a4"/>
        <w:tblW w:w="0" w:type="auto"/>
        <w:tblInd w:w="198" w:type="dxa"/>
        <w:tblLook w:val="04A0"/>
      </w:tblPr>
      <w:tblGrid>
        <w:gridCol w:w="2070"/>
        <w:gridCol w:w="4320"/>
        <w:gridCol w:w="2700"/>
        <w:gridCol w:w="3870"/>
        <w:gridCol w:w="2456"/>
      </w:tblGrid>
      <w:tr w:rsidR="009F011F" w:rsidRPr="00800ADA" w:rsidTr="00800ADA">
        <w:tc>
          <w:tcPr>
            <w:tcW w:w="2070" w:type="dxa"/>
          </w:tcPr>
          <w:p w:rsidR="008A6A32" w:rsidRPr="00800ADA" w:rsidRDefault="009F011F" w:rsidP="008A6A32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กระบวนการหลัก</w:t>
            </w:r>
          </w:p>
          <w:p w:rsidR="009F011F" w:rsidRPr="00800ADA" w:rsidRDefault="009F011F" w:rsidP="008A6A32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(สร้างคุณค่า)</w:t>
            </w:r>
          </w:p>
        </w:tc>
        <w:tc>
          <w:tcPr>
            <w:tcW w:w="4320" w:type="dxa"/>
          </w:tcPr>
          <w:p w:rsidR="009F011F" w:rsidRPr="00800ADA" w:rsidRDefault="009F011F" w:rsidP="00884C97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ข้อกำหนดที่สำคัญ</w:t>
            </w:r>
          </w:p>
        </w:tc>
        <w:tc>
          <w:tcPr>
            <w:tcW w:w="2700" w:type="dxa"/>
          </w:tcPr>
          <w:p w:rsidR="009F011F" w:rsidRPr="00800ADA" w:rsidRDefault="009F011F" w:rsidP="007E37EE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ที่มาของข้อกำหนด</w:t>
            </w:r>
          </w:p>
          <w:p w:rsidR="009F011F" w:rsidRPr="00800ADA" w:rsidRDefault="009F011F" w:rsidP="00884C97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(เช่น ความต้องการของผู้รับบริการและผู้มีส่วนได้ส่วนเสีย ข้อกำหนดทางกฎหมาย ประสิทธิภาพกระบวนการ ความคุ้มค่าและการลดต้นทุน</w:t>
            </w:r>
            <w:r w:rsidRPr="00800ADA">
              <w:rPr>
                <w:rFonts w:eastAsia="Times New Roman" w:hint="cs"/>
                <w:sz w:val="30"/>
                <w:szCs w:val="30"/>
                <w:cs/>
              </w:rPr>
              <w:t>)</w:t>
            </w:r>
          </w:p>
        </w:tc>
        <w:tc>
          <w:tcPr>
            <w:tcW w:w="3870" w:type="dxa"/>
          </w:tcPr>
          <w:p w:rsidR="009F011F" w:rsidRPr="00800ADA" w:rsidRDefault="009F011F" w:rsidP="009F011F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/>
                <w:sz w:val="30"/>
                <w:szCs w:val="30"/>
                <w:cs/>
              </w:rPr>
              <w:t>ตัวชี้วัด</w:t>
            </w:r>
            <w:r w:rsidRPr="00800ADA">
              <w:rPr>
                <w:rFonts w:eastAsia="Times New Roman" w:hint="cs"/>
                <w:sz w:val="30"/>
                <w:szCs w:val="30"/>
                <w:cs/>
              </w:rPr>
              <w:t>ภายใน</w:t>
            </w:r>
          </w:p>
        </w:tc>
        <w:tc>
          <w:tcPr>
            <w:tcW w:w="2456" w:type="dxa"/>
          </w:tcPr>
          <w:p w:rsidR="009F011F" w:rsidRPr="00800ADA" w:rsidRDefault="009F011F" w:rsidP="009F011F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ตัวชี้วัดกระบวนการในภาพรวม</w:t>
            </w:r>
          </w:p>
        </w:tc>
      </w:tr>
      <w:tr w:rsidR="009F011F" w:rsidRPr="00800ADA" w:rsidTr="00800ADA">
        <w:tc>
          <w:tcPr>
            <w:tcW w:w="2070" w:type="dxa"/>
            <w:vMerge w:val="restart"/>
          </w:tcPr>
          <w:p w:rsidR="009F011F" w:rsidRPr="00800ADA" w:rsidRDefault="009F011F" w:rsidP="008A6A32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ความต้องการของผู้รับบริการ</w:t>
            </w:r>
          </w:p>
        </w:tc>
        <w:tc>
          <w:tcPr>
            <w:tcW w:w="3870" w:type="dxa"/>
          </w:tcPr>
          <w:p w:rsidR="008A6A32" w:rsidRPr="00800ADA" w:rsidRDefault="008A6A32" w:rsidP="008A6A3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 w:val="restart"/>
          </w:tcPr>
          <w:p w:rsidR="009F011F" w:rsidRPr="00800ADA" w:rsidRDefault="009F011F" w:rsidP="009F011F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</w:tr>
      <w:tr w:rsidR="009F011F" w:rsidRPr="00800ADA" w:rsidTr="00800ADA">
        <w:tc>
          <w:tcPr>
            <w:tcW w:w="2070" w:type="dxa"/>
            <w:vMerge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ความต้องการของผู้มีส่วนได้ส่วนเสีย</w:t>
            </w:r>
          </w:p>
        </w:tc>
        <w:tc>
          <w:tcPr>
            <w:tcW w:w="3870" w:type="dxa"/>
          </w:tcPr>
          <w:p w:rsidR="00800ADA" w:rsidRPr="00800ADA" w:rsidRDefault="00800ADA" w:rsidP="008A6A3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/>
          </w:tcPr>
          <w:p w:rsidR="009F011F" w:rsidRPr="00800ADA" w:rsidRDefault="009F011F" w:rsidP="009F011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9F011F" w:rsidRPr="00800ADA" w:rsidTr="00800ADA">
        <w:tc>
          <w:tcPr>
            <w:tcW w:w="2070" w:type="dxa"/>
            <w:vMerge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ประสิทธิภาพของกระบวนการ</w:t>
            </w:r>
          </w:p>
        </w:tc>
        <w:tc>
          <w:tcPr>
            <w:tcW w:w="3870" w:type="dxa"/>
          </w:tcPr>
          <w:p w:rsidR="009F011F" w:rsidRPr="00800ADA" w:rsidRDefault="009F011F" w:rsidP="008A6A32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456" w:type="dxa"/>
            <w:vMerge/>
          </w:tcPr>
          <w:p w:rsidR="009F011F" w:rsidRPr="00800ADA" w:rsidRDefault="009F011F" w:rsidP="009F011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9F011F" w:rsidRPr="00800ADA" w:rsidTr="00800ADA">
        <w:tc>
          <w:tcPr>
            <w:tcW w:w="2070" w:type="dxa"/>
            <w:vMerge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ความคุ้มค่าและการลดต้นทุน</w:t>
            </w:r>
          </w:p>
        </w:tc>
        <w:tc>
          <w:tcPr>
            <w:tcW w:w="3870" w:type="dxa"/>
          </w:tcPr>
          <w:p w:rsidR="009F011F" w:rsidRPr="00800ADA" w:rsidRDefault="009F011F" w:rsidP="008A6A3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/>
          </w:tcPr>
          <w:p w:rsidR="009F011F" w:rsidRPr="00800ADA" w:rsidRDefault="009F011F" w:rsidP="009F011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9F011F" w:rsidRPr="00800ADA" w:rsidTr="00800ADA">
        <w:tc>
          <w:tcPr>
            <w:tcW w:w="2070" w:type="dxa"/>
            <w:vMerge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4320" w:type="dxa"/>
          </w:tcPr>
          <w:p w:rsidR="009F011F" w:rsidRPr="00800ADA" w:rsidRDefault="009F011F" w:rsidP="004B2E5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:rsidR="009F011F" w:rsidRPr="00800ADA" w:rsidRDefault="009F011F" w:rsidP="004912D0">
            <w:pPr>
              <w:rPr>
                <w:rFonts w:eastAsia="Times New Roman"/>
                <w:sz w:val="30"/>
                <w:szCs w:val="30"/>
                <w:cs/>
              </w:rPr>
            </w:pPr>
            <w:r w:rsidRPr="00800ADA">
              <w:rPr>
                <w:rFonts w:eastAsia="Times New Roman" w:hint="cs"/>
                <w:sz w:val="30"/>
                <w:szCs w:val="30"/>
                <w:cs/>
              </w:rPr>
              <w:t>ประสิทธิภาพของกระบวนการ</w:t>
            </w:r>
          </w:p>
        </w:tc>
        <w:tc>
          <w:tcPr>
            <w:tcW w:w="3870" w:type="dxa"/>
          </w:tcPr>
          <w:p w:rsidR="009F011F" w:rsidRPr="00800ADA" w:rsidRDefault="009F011F" w:rsidP="008A6A32">
            <w:pPr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56" w:type="dxa"/>
            <w:vMerge/>
          </w:tcPr>
          <w:p w:rsidR="009F011F" w:rsidRPr="00800ADA" w:rsidRDefault="009F011F" w:rsidP="009F011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</w:tbl>
    <w:p w:rsidR="00884C97" w:rsidRDefault="00884C97" w:rsidP="0034668F">
      <w:pPr>
        <w:spacing w:line="360" w:lineRule="auto"/>
        <w:ind w:firstLine="720"/>
        <w:jc w:val="thaiDistribute"/>
      </w:pPr>
    </w:p>
    <w:p w:rsidR="000F60A3" w:rsidRDefault="000F60A3" w:rsidP="0034668F">
      <w:pPr>
        <w:spacing w:line="360" w:lineRule="auto"/>
        <w:ind w:firstLine="720"/>
        <w:jc w:val="thaiDistribute"/>
      </w:pPr>
    </w:p>
    <w:p w:rsidR="000F60A3" w:rsidRDefault="000F60A3" w:rsidP="0034668F">
      <w:pPr>
        <w:spacing w:line="360" w:lineRule="auto"/>
        <w:ind w:firstLine="720"/>
        <w:jc w:val="thaiDistribute"/>
      </w:pPr>
    </w:p>
    <w:p w:rsidR="006558F7" w:rsidRDefault="006558F7" w:rsidP="0034668F">
      <w:pPr>
        <w:spacing w:line="360" w:lineRule="auto"/>
        <w:ind w:firstLine="720"/>
        <w:jc w:val="thaiDistribute"/>
      </w:pPr>
    </w:p>
    <w:p w:rsidR="006558F7" w:rsidRDefault="006558F7" w:rsidP="0034668F">
      <w:pPr>
        <w:spacing w:line="360" w:lineRule="auto"/>
        <w:ind w:firstLine="720"/>
        <w:jc w:val="thaiDistribute"/>
      </w:pPr>
    </w:p>
    <w:p w:rsidR="006558F7" w:rsidRDefault="006558F7" w:rsidP="0034668F">
      <w:pPr>
        <w:spacing w:line="360" w:lineRule="auto"/>
        <w:ind w:firstLine="720"/>
        <w:jc w:val="thaiDistribute"/>
      </w:pPr>
    </w:p>
    <w:p w:rsidR="006558F7" w:rsidRDefault="006558F7" w:rsidP="0034668F">
      <w:pPr>
        <w:spacing w:line="360" w:lineRule="auto"/>
        <w:ind w:firstLine="720"/>
        <w:jc w:val="thaiDistribute"/>
      </w:pPr>
    </w:p>
    <w:p w:rsidR="006558F7" w:rsidRDefault="006558F7" w:rsidP="0034668F">
      <w:pPr>
        <w:spacing w:line="360" w:lineRule="auto"/>
        <w:ind w:firstLine="720"/>
        <w:jc w:val="thaiDistribute"/>
      </w:pPr>
    </w:p>
    <w:p w:rsidR="001D6D44" w:rsidRPr="0058648C" w:rsidRDefault="00800ADA" w:rsidP="000F60A3">
      <w:pPr>
        <w:spacing w:line="360" w:lineRule="auto"/>
        <w:jc w:val="thaiDistribute"/>
        <w:rPr>
          <w:rFonts w:eastAsia="Times New Roman"/>
          <w:b/>
          <w:bCs/>
          <w:sz w:val="36"/>
          <w:szCs w:val="36"/>
        </w:rPr>
      </w:pPr>
      <w:r w:rsidRPr="0058648C">
        <w:rPr>
          <w:b/>
          <w:bCs/>
          <w:sz w:val="36"/>
          <w:szCs w:val="36"/>
        </w:rPr>
        <w:lastRenderedPageBreak/>
        <w:t>3</w:t>
      </w:r>
      <w:r w:rsidRPr="0058648C">
        <w:rPr>
          <w:rFonts w:hint="cs"/>
          <w:b/>
          <w:bCs/>
          <w:sz w:val="36"/>
          <w:szCs w:val="36"/>
          <w:cs/>
        </w:rPr>
        <w:t xml:space="preserve">) </w:t>
      </w:r>
      <w:proofErr w:type="gramStart"/>
      <w:r w:rsidR="008834E0" w:rsidRPr="0058648C">
        <w:rPr>
          <w:rFonts w:eastAsia="Times New Roman"/>
          <w:b/>
          <w:bCs/>
          <w:sz w:val="36"/>
          <w:szCs w:val="36"/>
          <w:cs/>
        </w:rPr>
        <w:t xml:space="preserve">การออกแบบกระบวนการ  </w:t>
      </w:r>
      <w:r w:rsidR="000F60A3" w:rsidRPr="0058648C">
        <w:rPr>
          <w:rFonts w:eastAsia="Times New Roman"/>
          <w:b/>
          <w:bCs/>
          <w:sz w:val="36"/>
          <w:szCs w:val="36"/>
        </w:rPr>
        <w:t>:</w:t>
      </w:r>
      <w:proofErr w:type="gramEnd"/>
      <w:r w:rsidRPr="0058648C">
        <w:rPr>
          <w:rFonts w:eastAsia="Times New Roman" w:hint="cs"/>
          <w:b/>
          <w:bCs/>
          <w:sz w:val="36"/>
          <w:szCs w:val="36"/>
          <w:cs/>
        </w:rPr>
        <w:t xml:space="preserve"> </w:t>
      </w:r>
      <w:r w:rsidR="008834E0" w:rsidRPr="0058648C">
        <w:rPr>
          <w:rFonts w:eastAsia="Times New Roman"/>
          <w:b/>
          <w:bCs/>
          <w:sz w:val="36"/>
          <w:szCs w:val="36"/>
          <w:cs/>
        </w:rPr>
        <w:t>ขั้นตอนการออกแบบกระบวนการสร้างคุณค่า</w:t>
      </w:r>
      <w:r w:rsidRPr="0058648C">
        <w:rPr>
          <w:rFonts w:eastAsia="Times New Roman" w:hint="cs"/>
          <w:b/>
          <w:bCs/>
          <w:sz w:val="36"/>
          <w:szCs w:val="36"/>
          <w:cs/>
        </w:rPr>
        <w:t xml:space="preserve"> </w:t>
      </w:r>
      <w:r w:rsidRPr="0058648C">
        <w:rPr>
          <w:rFonts w:eastAsia="Times New Roman"/>
          <w:b/>
          <w:bCs/>
          <w:sz w:val="36"/>
          <w:szCs w:val="36"/>
        </w:rPr>
        <w:t>:</w:t>
      </w:r>
      <w:r w:rsidRPr="0058648C">
        <w:rPr>
          <w:rFonts w:eastAsia="Times New Roman" w:hint="cs"/>
          <w:b/>
          <w:bCs/>
          <w:sz w:val="36"/>
          <w:szCs w:val="36"/>
          <w:cs/>
        </w:rPr>
        <w:t xml:space="preserve"> กระบวนการ</w:t>
      </w:r>
      <w:r w:rsidR="006558F7">
        <w:rPr>
          <w:rFonts w:eastAsia="Times New Roman"/>
          <w:b/>
          <w:bCs/>
          <w:sz w:val="36"/>
          <w:szCs w:val="36"/>
        </w:rPr>
        <w:t>………………………..</w:t>
      </w:r>
      <w:r w:rsidRPr="0058648C">
        <w:rPr>
          <w:rFonts w:eastAsia="Times New Roman" w:hint="cs"/>
          <w:b/>
          <w:bCs/>
          <w:sz w:val="36"/>
          <w:szCs w:val="36"/>
          <w:cs/>
        </w:rPr>
        <w:t xml:space="preserve"> </w:t>
      </w:r>
      <w:r w:rsidR="008834E0" w:rsidRPr="0058648C">
        <w:rPr>
          <w:rFonts w:eastAsia="Times New Roman"/>
          <w:b/>
          <w:bCs/>
          <w:sz w:val="36"/>
          <w:szCs w:val="36"/>
          <w:cs/>
        </w:rPr>
        <w:t xml:space="preserve">  </w:t>
      </w:r>
    </w:p>
    <w:tbl>
      <w:tblPr>
        <w:tblStyle w:val="a4"/>
        <w:tblW w:w="0" w:type="auto"/>
        <w:tblInd w:w="108" w:type="dxa"/>
        <w:tblLook w:val="04A0"/>
      </w:tblPr>
      <w:tblGrid>
        <w:gridCol w:w="724"/>
        <w:gridCol w:w="4836"/>
        <w:gridCol w:w="1460"/>
        <w:gridCol w:w="5400"/>
        <w:gridCol w:w="3086"/>
      </w:tblGrid>
      <w:tr w:rsidR="001D6D44" w:rsidTr="007E37EE">
        <w:tc>
          <w:tcPr>
            <w:tcW w:w="724" w:type="dxa"/>
          </w:tcPr>
          <w:p w:rsidR="001D6D44" w:rsidRDefault="001D6D44" w:rsidP="001D6D4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ลำดับ</w:t>
            </w:r>
          </w:p>
        </w:tc>
        <w:tc>
          <w:tcPr>
            <w:tcW w:w="4836" w:type="dxa"/>
          </w:tcPr>
          <w:p w:rsidR="001D6D44" w:rsidRDefault="001D6D44" w:rsidP="00185D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ผังกระบวนการ</w:t>
            </w:r>
          </w:p>
        </w:tc>
        <w:tc>
          <w:tcPr>
            <w:tcW w:w="1460" w:type="dxa"/>
          </w:tcPr>
          <w:p w:rsidR="001D6D44" w:rsidRDefault="001D6D44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ระยะเวลา</w:t>
            </w:r>
          </w:p>
          <w:p w:rsidR="006558F7" w:rsidRDefault="006558F7" w:rsidP="001D6D4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(วัน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 w:hint="cs"/>
                <w:b/>
                <w:bCs/>
                <w:cs/>
              </w:rPr>
              <w:t>นาที)</w:t>
            </w:r>
          </w:p>
        </w:tc>
        <w:tc>
          <w:tcPr>
            <w:tcW w:w="5400" w:type="dxa"/>
          </w:tcPr>
          <w:p w:rsidR="001D6D44" w:rsidRDefault="001D6D44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รายละเอียด</w:t>
            </w:r>
          </w:p>
        </w:tc>
        <w:tc>
          <w:tcPr>
            <w:tcW w:w="3086" w:type="dxa"/>
          </w:tcPr>
          <w:p w:rsidR="001D6D44" w:rsidRDefault="000F60A3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ปัจจัยที่นำมาออกแบบกระบวนการ</w:t>
            </w:r>
          </w:p>
          <w:p w:rsidR="006558F7" w:rsidRDefault="006558F7" w:rsidP="001D6D4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เช่น องค์ความรู้ เทคโนโลยี การลดขั้นตอน  ประสิทธิภาพ ประสิทธิผล</w:t>
            </w:r>
          </w:p>
        </w:tc>
      </w:tr>
      <w:tr w:rsidR="001D6D44" w:rsidTr="007E37EE">
        <w:tc>
          <w:tcPr>
            <w:tcW w:w="724" w:type="dxa"/>
          </w:tcPr>
          <w:p w:rsidR="001D6D44" w:rsidRDefault="00185D7A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836" w:type="dxa"/>
          </w:tcPr>
          <w:p w:rsidR="00185D7A" w:rsidRPr="00185D7A" w:rsidRDefault="00185D7A" w:rsidP="00185D7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185D7A" w:rsidRDefault="00185D7A" w:rsidP="00185D7A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460" w:type="dxa"/>
          </w:tcPr>
          <w:p w:rsidR="001D6D44" w:rsidRDefault="001D6D44" w:rsidP="000F60A3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400" w:type="dxa"/>
          </w:tcPr>
          <w:p w:rsidR="00185D7A" w:rsidRDefault="00185D7A" w:rsidP="004B2E52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086" w:type="dxa"/>
          </w:tcPr>
          <w:p w:rsidR="007E37EE" w:rsidRDefault="007E37EE" w:rsidP="006558F7">
            <w:pPr>
              <w:rPr>
                <w:rFonts w:eastAsia="Times New Roman"/>
                <w:b/>
                <w:bCs/>
                <w:cs/>
              </w:rPr>
            </w:pPr>
          </w:p>
        </w:tc>
      </w:tr>
      <w:tr w:rsidR="001D6D44" w:rsidTr="007E37EE">
        <w:tc>
          <w:tcPr>
            <w:tcW w:w="724" w:type="dxa"/>
          </w:tcPr>
          <w:p w:rsidR="001D6D44" w:rsidRDefault="00185D7A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836" w:type="dxa"/>
          </w:tcPr>
          <w:p w:rsidR="00185D7A" w:rsidRPr="00185D7A" w:rsidRDefault="00185D7A" w:rsidP="00185D7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1D6D44" w:rsidRDefault="001D6D44" w:rsidP="000F60A3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400" w:type="dxa"/>
          </w:tcPr>
          <w:p w:rsidR="007E37EE" w:rsidRDefault="007E37EE" w:rsidP="004B2E52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086" w:type="dxa"/>
          </w:tcPr>
          <w:p w:rsidR="007E37EE" w:rsidRDefault="007E37EE" w:rsidP="004B2E52">
            <w:pPr>
              <w:rPr>
                <w:rFonts w:eastAsia="Times New Roman"/>
                <w:b/>
                <w:bCs/>
                <w:cs/>
              </w:rPr>
            </w:pPr>
          </w:p>
        </w:tc>
      </w:tr>
      <w:tr w:rsidR="001D6D44" w:rsidTr="007E37EE">
        <w:tc>
          <w:tcPr>
            <w:tcW w:w="724" w:type="dxa"/>
          </w:tcPr>
          <w:p w:rsidR="001D6D44" w:rsidRDefault="00185D7A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836" w:type="dxa"/>
          </w:tcPr>
          <w:p w:rsidR="00185D7A" w:rsidRDefault="00185D7A" w:rsidP="00185D7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0" w:type="dxa"/>
          </w:tcPr>
          <w:p w:rsidR="001D6D44" w:rsidRDefault="001D6D44" w:rsidP="000F60A3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400" w:type="dxa"/>
          </w:tcPr>
          <w:p w:rsidR="001D6D44" w:rsidRDefault="001D6D44" w:rsidP="004B2E52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086" w:type="dxa"/>
          </w:tcPr>
          <w:p w:rsidR="007E37EE" w:rsidRPr="007E37EE" w:rsidRDefault="007E37EE" w:rsidP="004B2E52">
            <w:pPr>
              <w:rPr>
                <w:rFonts w:eastAsia="Times New Roman"/>
                <w:b/>
                <w:bCs/>
                <w:cs/>
              </w:rPr>
            </w:pPr>
          </w:p>
        </w:tc>
      </w:tr>
      <w:tr w:rsidR="001D6D44" w:rsidTr="007E37EE">
        <w:tc>
          <w:tcPr>
            <w:tcW w:w="724" w:type="dxa"/>
          </w:tcPr>
          <w:p w:rsidR="001D6D44" w:rsidRDefault="000F60A3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836" w:type="dxa"/>
          </w:tcPr>
          <w:p w:rsidR="00185D7A" w:rsidRPr="00185D7A" w:rsidRDefault="00185D7A" w:rsidP="007E37EE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460" w:type="dxa"/>
          </w:tcPr>
          <w:p w:rsidR="001D6D44" w:rsidRDefault="001D6D44" w:rsidP="000F60A3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400" w:type="dxa"/>
          </w:tcPr>
          <w:p w:rsidR="001D6D44" w:rsidRPr="000F60A3" w:rsidRDefault="001D6D44" w:rsidP="004B2E52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086" w:type="dxa"/>
          </w:tcPr>
          <w:p w:rsidR="001D6D44" w:rsidRDefault="001D6D44" w:rsidP="004B2E52">
            <w:pPr>
              <w:rPr>
                <w:rFonts w:eastAsia="Times New Roman"/>
                <w:b/>
                <w:bCs/>
              </w:rPr>
            </w:pPr>
          </w:p>
        </w:tc>
      </w:tr>
      <w:tr w:rsidR="001D6D44" w:rsidTr="007E37EE">
        <w:tc>
          <w:tcPr>
            <w:tcW w:w="724" w:type="dxa"/>
          </w:tcPr>
          <w:p w:rsidR="001D6D44" w:rsidRDefault="000F60A3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836" w:type="dxa"/>
          </w:tcPr>
          <w:p w:rsidR="001D6D44" w:rsidRDefault="001D6D44" w:rsidP="00185D7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0" w:type="dxa"/>
          </w:tcPr>
          <w:p w:rsidR="001D6D44" w:rsidRDefault="001D6D44" w:rsidP="000F60A3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400" w:type="dxa"/>
          </w:tcPr>
          <w:p w:rsidR="001D6D44" w:rsidRDefault="001D6D44" w:rsidP="004B2E52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086" w:type="dxa"/>
          </w:tcPr>
          <w:p w:rsidR="001D6D44" w:rsidRDefault="001D6D44" w:rsidP="004B2E52">
            <w:pPr>
              <w:rPr>
                <w:rFonts w:eastAsia="Times New Roman"/>
                <w:b/>
                <w:bCs/>
              </w:rPr>
            </w:pPr>
          </w:p>
        </w:tc>
      </w:tr>
      <w:tr w:rsidR="000F60A3" w:rsidTr="007E37EE">
        <w:tc>
          <w:tcPr>
            <w:tcW w:w="724" w:type="dxa"/>
          </w:tcPr>
          <w:p w:rsidR="000F60A3" w:rsidRDefault="000F60A3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836" w:type="dxa"/>
          </w:tcPr>
          <w:p w:rsidR="000F60A3" w:rsidRDefault="000F60A3" w:rsidP="00185D7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0" w:type="dxa"/>
          </w:tcPr>
          <w:p w:rsidR="000F60A3" w:rsidRDefault="000F60A3" w:rsidP="000F60A3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400" w:type="dxa"/>
          </w:tcPr>
          <w:p w:rsidR="000F60A3" w:rsidRDefault="000F60A3" w:rsidP="007E37EE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086" w:type="dxa"/>
          </w:tcPr>
          <w:p w:rsidR="000F60A3" w:rsidRDefault="000F60A3" w:rsidP="004B2E52">
            <w:pPr>
              <w:rPr>
                <w:rFonts w:eastAsia="Times New Roman"/>
                <w:b/>
                <w:bCs/>
              </w:rPr>
            </w:pPr>
          </w:p>
        </w:tc>
      </w:tr>
      <w:tr w:rsidR="000F60A3" w:rsidTr="007E37EE">
        <w:tc>
          <w:tcPr>
            <w:tcW w:w="724" w:type="dxa"/>
          </w:tcPr>
          <w:p w:rsidR="000F60A3" w:rsidRDefault="000F60A3" w:rsidP="001D6D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836" w:type="dxa"/>
          </w:tcPr>
          <w:p w:rsidR="000F60A3" w:rsidRDefault="000F60A3" w:rsidP="00185D7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0" w:type="dxa"/>
          </w:tcPr>
          <w:p w:rsidR="000F60A3" w:rsidRDefault="000F60A3" w:rsidP="000F60A3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400" w:type="dxa"/>
          </w:tcPr>
          <w:p w:rsidR="000F60A3" w:rsidRDefault="000F60A3" w:rsidP="004B2E52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086" w:type="dxa"/>
          </w:tcPr>
          <w:p w:rsidR="000F60A3" w:rsidRDefault="000F60A3" w:rsidP="004B2E52">
            <w:pPr>
              <w:rPr>
                <w:rFonts w:eastAsia="Times New Roman"/>
                <w:b/>
                <w:bCs/>
              </w:rPr>
            </w:pPr>
          </w:p>
        </w:tc>
      </w:tr>
      <w:tr w:rsidR="0008210F" w:rsidTr="00290A0F">
        <w:tc>
          <w:tcPr>
            <w:tcW w:w="5560" w:type="dxa"/>
            <w:gridSpan w:val="2"/>
          </w:tcPr>
          <w:p w:rsidR="0008210F" w:rsidRPr="000F60A3" w:rsidRDefault="0008210F" w:rsidP="00185D7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460" w:type="dxa"/>
          </w:tcPr>
          <w:p w:rsidR="0008210F" w:rsidRDefault="0008210F" w:rsidP="000F60A3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400" w:type="dxa"/>
          </w:tcPr>
          <w:p w:rsidR="0008210F" w:rsidRDefault="0008210F" w:rsidP="004B2E5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86" w:type="dxa"/>
          </w:tcPr>
          <w:p w:rsidR="0008210F" w:rsidRDefault="0008210F" w:rsidP="004B2E52">
            <w:pPr>
              <w:rPr>
                <w:rFonts w:eastAsia="Times New Roman"/>
                <w:b/>
                <w:bCs/>
              </w:rPr>
            </w:pPr>
          </w:p>
        </w:tc>
      </w:tr>
    </w:tbl>
    <w:p w:rsidR="001D6D44" w:rsidRDefault="001D6D44" w:rsidP="004B2E52">
      <w:pPr>
        <w:rPr>
          <w:rFonts w:eastAsia="Times New Roman"/>
          <w:b/>
          <w:bCs/>
        </w:rPr>
      </w:pPr>
    </w:p>
    <w:p w:rsidR="007E37EE" w:rsidRDefault="006558F7" w:rsidP="004B2E52">
      <w:pPr>
        <w:rPr>
          <w:rFonts w:eastAsia="Times New Roman"/>
          <w:b/>
          <w:bCs/>
        </w:rPr>
      </w:pPr>
      <w:r w:rsidRPr="007E37EE">
        <w:rPr>
          <w:rFonts w:eastAsia="Times New Roman"/>
          <w:b/>
          <w:bCs/>
          <w:cs/>
        </w:rPr>
        <w:object w:dxaOrig="7202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6pt;height:172.55pt" o:ole="">
            <v:imagedata r:id="rId7" o:title=""/>
          </v:shape>
          <o:OLEObject Type="Embed" ProgID="PowerPoint.Slide.12" ShapeID="_x0000_i1025" DrawAspect="Content" ObjectID="_1422084418" r:id="rId8"/>
        </w:object>
      </w:r>
    </w:p>
    <w:p w:rsidR="008608FF" w:rsidRPr="008D68B0" w:rsidRDefault="008608FF" w:rsidP="004B2E52"/>
    <w:p w:rsidR="004B2E52" w:rsidRPr="008D68B0" w:rsidRDefault="007E37EE" w:rsidP="004B2E52">
      <w:pPr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ตัวอย่าง</w:t>
      </w:r>
      <w:r w:rsidR="004B2E52" w:rsidRPr="008D68B0">
        <w:rPr>
          <w:rFonts w:eastAsia="Times New Roman"/>
          <w:b/>
          <w:bCs/>
          <w:cs/>
        </w:rPr>
        <w:t>แนวปฏิบัติที่ดี</w:t>
      </w:r>
    </w:p>
    <w:p w:rsidR="004B2E52" w:rsidRPr="008D68B0" w:rsidRDefault="004B2E52" w:rsidP="004B2E52">
      <w:pPr>
        <w:pStyle w:val="a3"/>
        <w:numPr>
          <w:ilvl w:val="0"/>
          <w:numId w:val="11"/>
        </w:numPr>
        <w:rPr>
          <w:rFonts w:eastAsia="Times New Roman" w:cs="TH SarabunPSK"/>
          <w:b/>
          <w:bCs/>
          <w:szCs w:val="32"/>
        </w:rPr>
      </w:pPr>
      <w:r w:rsidRPr="008D68B0">
        <w:rPr>
          <w:rFonts w:eastAsia="Times New Roman" w:cs="TH SarabunPSK"/>
          <w:b/>
          <w:bCs/>
          <w:szCs w:val="32"/>
          <w:cs/>
        </w:rPr>
        <w:t>มีการกำหนดกระบวนการที่สำคัญหรือกระบวนการหลัก</w:t>
      </w:r>
    </w:p>
    <w:p w:rsidR="004B2E52" w:rsidRPr="008D68B0" w:rsidRDefault="004B2E52" w:rsidP="004B2E52">
      <w:pPr>
        <w:pStyle w:val="a3"/>
        <w:numPr>
          <w:ilvl w:val="0"/>
          <w:numId w:val="11"/>
        </w:numPr>
        <w:rPr>
          <w:rFonts w:eastAsia="Times New Roman" w:cs="TH SarabunPSK"/>
          <w:b/>
          <w:bCs/>
          <w:szCs w:val="32"/>
        </w:rPr>
      </w:pPr>
      <w:r w:rsidRPr="008D68B0">
        <w:rPr>
          <w:rFonts w:eastAsia="Times New Roman" w:cs="TH SarabunPSK"/>
          <w:b/>
          <w:bCs/>
          <w:szCs w:val="32"/>
          <w:cs/>
        </w:rPr>
        <w:t xml:space="preserve">มีการจัดทำข้อกำหนดที่สำคัญทุกกระบวนการ </w:t>
      </w:r>
    </w:p>
    <w:p w:rsidR="00210772" w:rsidRDefault="00210772" w:rsidP="00BC7184">
      <w:pPr>
        <w:rPr>
          <w:rFonts w:eastAsia="Times New Roman"/>
        </w:rPr>
      </w:pPr>
    </w:p>
    <w:p w:rsidR="007E37EE" w:rsidRDefault="007E37EE" w:rsidP="00BC7184">
      <w:pPr>
        <w:rPr>
          <w:rFonts w:eastAsia="Times New Roman"/>
        </w:rPr>
      </w:pPr>
    </w:p>
    <w:p w:rsidR="007E37EE" w:rsidRDefault="007E37EE" w:rsidP="00BC7184">
      <w:pPr>
        <w:rPr>
          <w:rFonts w:eastAsia="Times New Roman"/>
        </w:rPr>
      </w:pPr>
    </w:p>
    <w:p w:rsidR="007E37EE" w:rsidRDefault="007E37EE" w:rsidP="00BC7184">
      <w:pPr>
        <w:rPr>
          <w:rFonts w:eastAsia="Times New Roman"/>
        </w:rPr>
      </w:pPr>
    </w:p>
    <w:p w:rsidR="007E37EE" w:rsidRDefault="007E37EE" w:rsidP="00BC7184">
      <w:pPr>
        <w:rPr>
          <w:rFonts w:eastAsia="Times New Roman"/>
        </w:rPr>
      </w:pPr>
    </w:p>
    <w:p w:rsidR="007E37EE" w:rsidRDefault="007E37EE" w:rsidP="00BC7184">
      <w:pPr>
        <w:rPr>
          <w:rFonts w:eastAsia="Times New Roman"/>
        </w:rPr>
      </w:pPr>
    </w:p>
    <w:p w:rsidR="007E37EE" w:rsidRDefault="007E37EE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6558F7" w:rsidRDefault="006558F7" w:rsidP="00BC7184">
      <w:pPr>
        <w:rPr>
          <w:rFonts w:eastAsia="Times New Roman"/>
        </w:rPr>
      </w:pPr>
    </w:p>
    <w:p w:rsidR="00210772" w:rsidRDefault="00210772" w:rsidP="00BC7184">
      <w:pPr>
        <w:rPr>
          <w:rFonts w:eastAsia="Times New Roman"/>
        </w:rPr>
      </w:pPr>
    </w:p>
    <w:p w:rsidR="00BC7184" w:rsidRPr="0058648C" w:rsidRDefault="00BC7184" w:rsidP="00BC7184">
      <w:pPr>
        <w:rPr>
          <w:rFonts w:eastAsia="Times New Roman"/>
          <w:b/>
          <w:bCs/>
          <w:sz w:val="36"/>
          <w:szCs w:val="36"/>
        </w:rPr>
      </w:pPr>
      <w:r w:rsidRPr="0058648C">
        <w:rPr>
          <w:rFonts w:eastAsia="Times New Roman"/>
          <w:b/>
          <w:bCs/>
          <w:sz w:val="36"/>
          <w:szCs w:val="36"/>
        </w:rPr>
        <w:lastRenderedPageBreak/>
        <w:t>PMP3</w:t>
      </w:r>
    </w:p>
    <w:p w:rsidR="004B2E52" w:rsidRPr="0058648C" w:rsidRDefault="00BC7184" w:rsidP="00BC7184">
      <w:pPr>
        <w:rPr>
          <w:b/>
          <w:bCs/>
          <w:sz w:val="36"/>
          <w:szCs w:val="36"/>
        </w:rPr>
      </w:pPr>
      <w:r w:rsidRPr="0058648C">
        <w:rPr>
          <w:rFonts w:eastAsia="Times New Roman"/>
          <w:b/>
          <w:bCs/>
          <w:sz w:val="36"/>
          <w:szCs w:val="36"/>
          <w:cs/>
        </w:rPr>
        <w:t>สถาบันอุดมศึกษามีวิธีการในการนำกระบวนการทำงานไปปฏิบัติและบริหารจัดการกระบวนการเพื่อให้บรรลุตามข้อกำหนดที่สำคัญของกระบวนการ</w:t>
      </w:r>
      <w:r w:rsidRPr="0058648C">
        <w:rPr>
          <w:rFonts w:eastAsia="Times New Roman"/>
          <w:b/>
          <w:bCs/>
          <w:sz w:val="36"/>
          <w:szCs w:val="36"/>
        </w:rPr>
        <w:t xml:space="preserve"> </w:t>
      </w:r>
      <w:r w:rsidRPr="0058648C">
        <w:rPr>
          <w:rFonts w:eastAsia="Times New Roman"/>
          <w:b/>
          <w:bCs/>
          <w:sz w:val="36"/>
          <w:szCs w:val="36"/>
          <w:u w:val="single"/>
          <w:cs/>
        </w:rPr>
        <w:t>โดยการนำข้อมูลจากผู้ปฏิบัติ ผู้รับบริการ</w:t>
      </w:r>
      <w:r w:rsidRPr="0058648C">
        <w:rPr>
          <w:rFonts w:eastAsia="Times New Roman"/>
          <w:b/>
          <w:bCs/>
          <w:sz w:val="36"/>
          <w:szCs w:val="36"/>
          <w:u w:val="single"/>
        </w:rPr>
        <w:t xml:space="preserve"> </w:t>
      </w:r>
      <w:r w:rsidRPr="0058648C">
        <w:rPr>
          <w:rFonts w:eastAsia="Times New Roman"/>
          <w:b/>
          <w:bCs/>
          <w:sz w:val="36"/>
          <w:szCs w:val="36"/>
          <w:u w:val="single"/>
          <w:cs/>
        </w:rPr>
        <w:t>และสถาบันอุดมศึกษาหรือองค์กรที่เกี่ยวข้องมาใช้ในการจัดการกระบวนการดังกล่าวอย่างเหมาะสม</w:t>
      </w:r>
      <w:r w:rsidRPr="0058648C">
        <w:rPr>
          <w:rFonts w:eastAsia="Times New Roman"/>
          <w:b/>
          <w:bCs/>
          <w:sz w:val="36"/>
          <w:szCs w:val="36"/>
          <w:u w:val="single"/>
        </w:rPr>
        <w:t xml:space="preserve"> </w:t>
      </w:r>
      <w:r w:rsidRPr="0058648C">
        <w:rPr>
          <w:rFonts w:eastAsia="Times New Roman"/>
          <w:b/>
          <w:bCs/>
          <w:sz w:val="36"/>
          <w:szCs w:val="36"/>
          <w:u w:val="single"/>
          <w:cs/>
        </w:rPr>
        <w:t>ตลอดจนมีการแลกเปลี่ยนข้อมูลและบทเรียนที่ได้รับภายในหน่วยงานเพื่อผลักดันให้เกิดการเรียนรู้ในสถาบันอุดมศึกษา</w:t>
      </w:r>
    </w:p>
    <w:p w:rsidR="004B2E52" w:rsidRDefault="004B2E52" w:rsidP="004B2E52"/>
    <w:tbl>
      <w:tblPr>
        <w:tblStyle w:val="a4"/>
        <w:tblW w:w="0" w:type="auto"/>
        <w:tblInd w:w="198" w:type="dxa"/>
        <w:tblLook w:val="04A0"/>
      </w:tblPr>
      <w:tblGrid>
        <w:gridCol w:w="7609"/>
        <w:gridCol w:w="7691"/>
      </w:tblGrid>
      <w:tr w:rsidR="007E37EE" w:rsidTr="007E37EE">
        <w:tc>
          <w:tcPr>
            <w:tcW w:w="7609" w:type="dxa"/>
          </w:tcPr>
          <w:p w:rsidR="007E37EE" w:rsidRDefault="007E37EE" w:rsidP="007E37EE">
            <w:pPr>
              <w:jc w:val="center"/>
              <w:rPr>
                <w:b/>
                <w:bCs/>
              </w:rPr>
            </w:pPr>
            <w:r w:rsidRPr="007E37EE">
              <w:rPr>
                <w:rFonts w:hint="cs"/>
                <w:b/>
                <w:bCs/>
                <w:cs/>
              </w:rPr>
              <w:t>วิธีการนำเอากระบวนการไปสู่การปฏิบัติ</w:t>
            </w:r>
          </w:p>
          <w:p w:rsidR="006558F7" w:rsidRPr="007E37EE" w:rsidRDefault="006558F7" w:rsidP="007E37EE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(เช่น การทำคู่มือ  การประชุมชี้แจง การสอนงาน </w:t>
            </w:r>
            <w:r w:rsidR="00770206">
              <w:rPr>
                <w:rFonts w:hint="cs"/>
                <w:b/>
                <w:bCs/>
                <w:cs/>
              </w:rPr>
              <w:t>การมอบหมายงานเป็นทางการ)</w:t>
            </w:r>
          </w:p>
        </w:tc>
        <w:tc>
          <w:tcPr>
            <w:tcW w:w="7691" w:type="dxa"/>
          </w:tcPr>
          <w:p w:rsidR="007E37EE" w:rsidRPr="007E37EE" w:rsidRDefault="007E37EE" w:rsidP="007E37EE">
            <w:pPr>
              <w:jc w:val="center"/>
              <w:rPr>
                <w:b/>
                <w:bCs/>
              </w:rPr>
            </w:pPr>
            <w:r w:rsidRPr="007E37EE">
              <w:rPr>
                <w:rFonts w:hint="cs"/>
                <w:b/>
                <w:bCs/>
                <w:cs/>
              </w:rPr>
              <w:t>หลักฐาน</w:t>
            </w:r>
          </w:p>
        </w:tc>
      </w:tr>
      <w:tr w:rsidR="007E37EE" w:rsidTr="007E37EE">
        <w:tc>
          <w:tcPr>
            <w:tcW w:w="7609" w:type="dxa"/>
          </w:tcPr>
          <w:p w:rsidR="007E37EE" w:rsidRPr="007E37EE" w:rsidRDefault="007E37EE" w:rsidP="004B2E52">
            <w:pPr>
              <w:rPr>
                <w:cs/>
              </w:rPr>
            </w:pPr>
          </w:p>
        </w:tc>
        <w:tc>
          <w:tcPr>
            <w:tcW w:w="7691" w:type="dxa"/>
          </w:tcPr>
          <w:p w:rsidR="007E37EE" w:rsidRDefault="007E37EE" w:rsidP="004B2E52"/>
          <w:p w:rsidR="006558F7" w:rsidRDefault="006558F7" w:rsidP="004B2E52"/>
        </w:tc>
      </w:tr>
      <w:tr w:rsidR="007E37EE" w:rsidTr="007E37EE">
        <w:tc>
          <w:tcPr>
            <w:tcW w:w="7609" w:type="dxa"/>
          </w:tcPr>
          <w:p w:rsidR="007E37EE" w:rsidRPr="007E37EE" w:rsidRDefault="007E37EE" w:rsidP="004B2E52">
            <w:pPr>
              <w:rPr>
                <w:cs/>
              </w:rPr>
            </w:pPr>
          </w:p>
        </w:tc>
        <w:tc>
          <w:tcPr>
            <w:tcW w:w="7691" w:type="dxa"/>
          </w:tcPr>
          <w:p w:rsidR="006558F7" w:rsidRDefault="006558F7" w:rsidP="004B2E52">
            <w:pPr>
              <w:rPr>
                <w:cs/>
              </w:rPr>
            </w:pPr>
          </w:p>
        </w:tc>
      </w:tr>
      <w:tr w:rsidR="007E37EE" w:rsidTr="007E37EE">
        <w:tc>
          <w:tcPr>
            <w:tcW w:w="7609" w:type="dxa"/>
          </w:tcPr>
          <w:p w:rsidR="007E37EE" w:rsidRDefault="007E37EE" w:rsidP="004B2E52">
            <w:pPr>
              <w:rPr>
                <w:cs/>
              </w:rPr>
            </w:pPr>
          </w:p>
        </w:tc>
        <w:tc>
          <w:tcPr>
            <w:tcW w:w="7691" w:type="dxa"/>
          </w:tcPr>
          <w:p w:rsidR="008B3640" w:rsidRPr="008B3640" w:rsidRDefault="008B3640" w:rsidP="008B3640">
            <w:pPr>
              <w:rPr>
                <w:cs/>
              </w:rPr>
            </w:pPr>
          </w:p>
        </w:tc>
      </w:tr>
      <w:tr w:rsidR="008B3640" w:rsidTr="007E37EE">
        <w:tc>
          <w:tcPr>
            <w:tcW w:w="7609" w:type="dxa"/>
          </w:tcPr>
          <w:p w:rsidR="008B3640" w:rsidRDefault="008B3640" w:rsidP="008B3640">
            <w:pPr>
              <w:rPr>
                <w:cs/>
              </w:rPr>
            </w:pPr>
          </w:p>
        </w:tc>
        <w:tc>
          <w:tcPr>
            <w:tcW w:w="7691" w:type="dxa"/>
          </w:tcPr>
          <w:p w:rsidR="008B3640" w:rsidRDefault="008B3640" w:rsidP="008B3640">
            <w:pPr>
              <w:rPr>
                <w:cs/>
              </w:rPr>
            </w:pPr>
          </w:p>
        </w:tc>
      </w:tr>
    </w:tbl>
    <w:p w:rsidR="007E37EE" w:rsidRDefault="007E37EE" w:rsidP="004B2E52"/>
    <w:p w:rsidR="004B2E52" w:rsidRPr="008D68B0" w:rsidRDefault="008B3640" w:rsidP="004B2E52">
      <w:r>
        <w:rPr>
          <w:rFonts w:hint="cs"/>
          <w:cs/>
        </w:rPr>
        <w:t>ตัวอย่าง</w:t>
      </w:r>
      <w:r w:rsidR="004B2E52" w:rsidRPr="008D68B0">
        <w:rPr>
          <w:cs/>
        </w:rPr>
        <w:t>แนวปฏิบัติที่ดี</w:t>
      </w:r>
    </w:p>
    <w:p w:rsidR="004B2E52" w:rsidRPr="008D68B0" w:rsidRDefault="004B2E52" w:rsidP="004B2E52">
      <w:pPr>
        <w:pStyle w:val="a3"/>
        <w:numPr>
          <w:ilvl w:val="0"/>
          <w:numId w:val="12"/>
        </w:numPr>
        <w:rPr>
          <w:rFonts w:cs="TH SarabunPSK"/>
          <w:szCs w:val="32"/>
        </w:rPr>
      </w:pPr>
      <w:r w:rsidRPr="008D68B0">
        <w:rPr>
          <w:rFonts w:cs="TH SarabunPSK"/>
          <w:szCs w:val="32"/>
          <w:cs/>
        </w:rPr>
        <w:t>การกำกับติดตามให้มีการปฏิบัติงานตามมาตรฐานที่กำหนด</w:t>
      </w:r>
    </w:p>
    <w:p w:rsidR="004B2E52" w:rsidRPr="008D68B0" w:rsidRDefault="004B2E52" w:rsidP="004B2E52">
      <w:pPr>
        <w:pStyle w:val="a3"/>
        <w:numPr>
          <w:ilvl w:val="0"/>
          <w:numId w:val="12"/>
        </w:numPr>
        <w:rPr>
          <w:rFonts w:cs="TH SarabunPSK"/>
          <w:szCs w:val="32"/>
        </w:rPr>
      </w:pPr>
      <w:r w:rsidRPr="008D68B0">
        <w:rPr>
          <w:rFonts w:cs="TH SarabunPSK"/>
          <w:szCs w:val="32"/>
          <w:cs/>
        </w:rPr>
        <w:t xml:space="preserve">มีการกำหนดตัวชี้วัดกระบวนการและติดตามผลการดำเนินงานตามตัวชี้วัดกระบวนการ </w:t>
      </w:r>
    </w:p>
    <w:p w:rsidR="004B2E52" w:rsidRPr="008D68B0" w:rsidRDefault="004B2E52" w:rsidP="004B2E52"/>
    <w:p w:rsidR="004B2E52" w:rsidRPr="008D68B0" w:rsidRDefault="004B2E52" w:rsidP="004B2E52"/>
    <w:p w:rsidR="004B2E52" w:rsidRDefault="004B2E52" w:rsidP="004B2E52"/>
    <w:p w:rsidR="00770206" w:rsidRDefault="00770206" w:rsidP="004B2E52"/>
    <w:p w:rsidR="00770206" w:rsidRDefault="00770206" w:rsidP="004B2E52"/>
    <w:p w:rsidR="00770206" w:rsidRDefault="00770206" w:rsidP="004B2E52"/>
    <w:p w:rsidR="007E37EE" w:rsidRDefault="007E37EE" w:rsidP="004B2E52"/>
    <w:p w:rsidR="007E37EE" w:rsidRDefault="007E37EE" w:rsidP="004B2E52"/>
    <w:p w:rsidR="00BC7184" w:rsidRPr="0058648C" w:rsidRDefault="00BC7184" w:rsidP="00BC7184">
      <w:pPr>
        <w:rPr>
          <w:rFonts w:eastAsia="Times New Roman"/>
          <w:b/>
          <w:bCs/>
          <w:sz w:val="36"/>
          <w:szCs w:val="36"/>
        </w:rPr>
      </w:pPr>
      <w:r w:rsidRPr="0058648C">
        <w:rPr>
          <w:rFonts w:eastAsia="Times New Roman"/>
          <w:b/>
          <w:bCs/>
          <w:sz w:val="36"/>
          <w:szCs w:val="36"/>
        </w:rPr>
        <w:lastRenderedPageBreak/>
        <w:t>PMP4</w:t>
      </w:r>
    </w:p>
    <w:p w:rsidR="00BC7184" w:rsidRPr="0058648C" w:rsidRDefault="00BC7184" w:rsidP="00BC7184">
      <w:pPr>
        <w:rPr>
          <w:b/>
          <w:bCs/>
          <w:sz w:val="36"/>
          <w:szCs w:val="36"/>
        </w:rPr>
      </w:pPr>
      <w:r w:rsidRPr="0058648C">
        <w:rPr>
          <w:rFonts w:eastAsia="Times New Roman"/>
          <w:b/>
          <w:bCs/>
          <w:sz w:val="36"/>
          <w:szCs w:val="36"/>
          <w:cs/>
        </w:rPr>
        <w:t>สถาบันอุดมศึกษามีวิธีการในการปรับปรุงกระบวนการทำงาน</w:t>
      </w:r>
      <w:r w:rsidRPr="0058648C">
        <w:rPr>
          <w:rFonts w:eastAsia="Times New Roman"/>
          <w:b/>
          <w:bCs/>
          <w:sz w:val="36"/>
          <w:szCs w:val="36"/>
        </w:rPr>
        <w:t xml:space="preserve"> </w:t>
      </w:r>
      <w:r w:rsidRPr="0058648C">
        <w:rPr>
          <w:rFonts w:eastAsia="Times New Roman"/>
          <w:b/>
          <w:bCs/>
          <w:sz w:val="36"/>
          <w:szCs w:val="36"/>
          <w:cs/>
        </w:rPr>
        <w:t>เพื่อบรรลุผลการดำเนินการที่ดีขึ้น รวมทั้งทำให้กระบวนการเหล่านี้</w:t>
      </w:r>
      <w:r w:rsidRPr="0058648C">
        <w:rPr>
          <w:rFonts w:eastAsia="Times New Roman"/>
          <w:b/>
          <w:bCs/>
          <w:color w:val="FF0000"/>
          <w:sz w:val="36"/>
          <w:szCs w:val="36"/>
          <w:u w:val="single"/>
          <w:cs/>
        </w:rPr>
        <w:t>ทันกับความต้องการและทิศทางของสถาบันอุดมศึกษาอยู่เสม</w:t>
      </w:r>
      <w:r w:rsidRPr="0058648C">
        <w:rPr>
          <w:rFonts w:eastAsia="Times New Roman"/>
          <w:b/>
          <w:bCs/>
          <w:color w:val="FF0000"/>
          <w:sz w:val="36"/>
          <w:szCs w:val="36"/>
          <w:cs/>
        </w:rPr>
        <w:t>อ</w:t>
      </w:r>
      <w:r w:rsidRPr="0058648C">
        <w:rPr>
          <w:rFonts w:eastAsia="Times New Roman"/>
          <w:b/>
          <w:bCs/>
          <w:sz w:val="36"/>
          <w:szCs w:val="36"/>
        </w:rPr>
        <w:t xml:space="preserve"> </w:t>
      </w:r>
      <w:r w:rsidRPr="0058648C">
        <w:rPr>
          <w:rFonts w:eastAsia="Times New Roman"/>
          <w:b/>
          <w:bCs/>
          <w:sz w:val="36"/>
          <w:szCs w:val="36"/>
          <w:cs/>
        </w:rPr>
        <w:t>รวมถึงการควบคุมต้นทุนของกระบวนการด้วยการป้องกันไม่ให้เกิดสิ่งบกพร่อง</w:t>
      </w:r>
      <w:r w:rsidRPr="0058648C">
        <w:rPr>
          <w:rFonts w:eastAsia="Times New Roman"/>
          <w:b/>
          <w:bCs/>
          <w:sz w:val="36"/>
          <w:szCs w:val="36"/>
        </w:rPr>
        <w:t xml:space="preserve"> </w:t>
      </w:r>
      <w:r w:rsidRPr="0058648C">
        <w:rPr>
          <w:rFonts w:eastAsia="Times New Roman"/>
          <w:b/>
          <w:bCs/>
          <w:sz w:val="36"/>
          <w:szCs w:val="36"/>
          <w:cs/>
        </w:rPr>
        <w:t>ความผิดพลาดของผลผลิตและการบริการและการทำงานซ้ำ</w:t>
      </w:r>
    </w:p>
    <w:tbl>
      <w:tblPr>
        <w:tblStyle w:val="a4"/>
        <w:tblW w:w="0" w:type="auto"/>
        <w:tblInd w:w="108" w:type="dxa"/>
        <w:tblLook w:val="04A0"/>
      </w:tblPr>
      <w:tblGrid>
        <w:gridCol w:w="15390"/>
      </w:tblGrid>
      <w:tr w:rsidR="008B3640" w:rsidRPr="003F1852" w:rsidTr="008B3640">
        <w:tc>
          <w:tcPr>
            <w:tcW w:w="15390" w:type="dxa"/>
          </w:tcPr>
          <w:p w:rsidR="008B3640" w:rsidRPr="00E80572" w:rsidRDefault="00770206" w:rsidP="008B364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ระบุ</w:t>
            </w:r>
            <w:r w:rsidR="008B3640" w:rsidRPr="00E80572">
              <w:rPr>
                <w:b/>
                <w:bCs/>
                <w:cs/>
              </w:rPr>
              <w:t>การปรับปรุงกระบวนการตรวจประเมินคุณภาพภายใน</w:t>
            </w:r>
          </w:p>
        </w:tc>
      </w:tr>
      <w:tr w:rsidR="008B3640" w:rsidRPr="003F1852" w:rsidTr="008B3640">
        <w:tc>
          <w:tcPr>
            <w:tcW w:w="15390" w:type="dxa"/>
          </w:tcPr>
          <w:p w:rsidR="008B3640" w:rsidRPr="003F1852" w:rsidRDefault="008B3640" w:rsidP="00770206">
            <w:pPr>
              <w:pStyle w:val="a3"/>
              <w:rPr>
                <w:rFonts w:cs="TH SarabunPSK"/>
                <w:szCs w:val="32"/>
                <w:cs/>
              </w:rPr>
            </w:pPr>
          </w:p>
        </w:tc>
      </w:tr>
      <w:tr w:rsidR="008B3640" w:rsidRPr="003F1852" w:rsidTr="008B3640">
        <w:tc>
          <w:tcPr>
            <w:tcW w:w="15390" w:type="dxa"/>
          </w:tcPr>
          <w:p w:rsidR="008B3640" w:rsidRPr="003F1852" w:rsidRDefault="008B3640" w:rsidP="008B3640">
            <w:pPr>
              <w:rPr>
                <w:cs/>
              </w:rPr>
            </w:pPr>
          </w:p>
        </w:tc>
      </w:tr>
      <w:tr w:rsidR="008B3640" w:rsidRPr="003F1852" w:rsidTr="008B3640">
        <w:tc>
          <w:tcPr>
            <w:tcW w:w="15390" w:type="dxa"/>
          </w:tcPr>
          <w:p w:rsidR="008B3640" w:rsidRPr="003F1852" w:rsidRDefault="008B3640" w:rsidP="008B3640">
            <w:pPr>
              <w:rPr>
                <w:cs/>
              </w:rPr>
            </w:pPr>
          </w:p>
        </w:tc>
      </w:tr>
      <w:tr w:rsidR="008B3640" w:rsidRPr="003F1852" w:rsidTr="008B3640">
        <w:tc>
          <w:tcPr>
            <w:tcW w:w="15390" w:type="dxa"/>
          </w:tcPr>
          <w:p w:rsidR="008B3640" w:rsidRPr="003F1852" w:rsidRDefault="008B3640" w:rsidP="008B3640">
            <w:pPr>
              <w:rPr>
                <w:cs/>
              </w:rPr>
            </w:pPr>
          </w:p>
        </w:tc>
      </w:tr>
      <w:tr w:rsidR="008B3640" w:rsidRPr="003F1852" w:rsidTr="008B3640">
        <w:tc>
          <w:tcPr>
            <w:tcW w:w="15390" w:type="dxa"/>
          </w:tcPr>
          <w:p w:rsidR="008B3640" w:rsidRPr="003F1852" w:rsidRDefault="008B3640" w:rsidP="008B3640">
            <w:pPr>
              <w:rPr>
                <w:cs/>
              </w:rPr>
            </w:pPr>
          </w:p>
        </w:tc>
      </w:tr>
      <w:tr w:rsidR="008B3640" w:rsidRPr="003F1852" w:rsidTr="008B3640">
        <w:tc>
          <w:tcPr>
            <w:tcW w:w="15390" w:type="dxa"/>
          </w:tcPr>
          <w:p w:rsidR="003F1852" w:rsidRPr="003F1852" w:rsidRDefault="003F1852" w:rsidP="003F1852">
            <w:pPr>
              <w:rPr>
                <w:cs/>
              </w:rPr>
            </w:pPr>
          </w:p>
        </w:tc>
      </w:tr>
      <w:tr w:rsidR="003F1852" w:rsidRPr="003F1852" w:rsidTr="008B3640">
        <w:tc>
          <w:tcPr>
            <w:tcW w:w="15390" w:type="dxa"/>
          </w:tcPr>
          <w:p w:rsidR="003F1852" w:rsidRPr="003F1852" w:rsidRDefault="003F1852" w:rsidP="003F1852">
            <w:pPr>
              <w:rPr>
                <w:cs/>
              </w:rPr>
            </w:pPr>
          </w:p>
        </w:tc>
      </w:tr>
    </w:tbl>
    <w:p w:rsidR="00BC7184" w:rsidRDefault="00BC7184" w:rsidP="004B2E52"/>
    <w:p w:rsidR="004B2E52" w:rsidRPr="008D68B0" w:rsidRDefault="004B2E52" w:rsidP="004B2E52">
      <w:pPr>
        <w:rPr>
          <w:cs/>
        </w:rPr>
      </w:pPr>
    </w:p>
    <w:p w:rsidR="004B2E52" w:rsidRPr="008D68B0" w:rsidRDefault="00E80572" w:rsidP="004B2E52">
      <w:r>
        <w:rPr>
          <w:rFonts w:hint="cs"/>
          <w:cs/>
        </w:rPr>
        <w:t>ตัวอย่าง</w:t>
      </w:r>
      <w:r w:rsidR="004B2E52" w:rsidRPr="008D68B0">
        <w:rPr>
          <w:cs/>
        </w:rPr>
        <w:t>แนวปฏิบัติที่ดี</w:t>
      </w:r>
    </w:p>
    <w:p w:rsidR="004B2E52" w:rsidRPr="008D68B0" w:rsidRDefault="004B2E52" w:rsidP="004B2E52">
      <w:pPr>
        <w:pStyle w:val="a3"/>
        <w:numPr>
          <w:ilvl w:val="0"/>
          <w:numId w:val="13"/>
        </w:numPr>
        <w:rPr>
          <w:rFonts w:cs="TH SarabunPSK"/>
          <w:szCs w:val="32"/>
        </w:rPr>
      </w:pPr>
      <w:r w:rsidRPr="008D68B0">
        <w:rPr>
          <w:rFonts w:cs="TH SarabunPSK"/>
          <w:szCs w:val="32"/>
          <w:cs/>
        </w:rPr>
        <w:t>มีการปรับปรุงกระบวนการเพื่อลดค่าใช้จ่าย ลดความสูญเสีย  และทำให้มีผลการดำเนินงานดีขึ้น</w:t>
      </w:r>
    </w:p>
    <w:p w:rsidR="004B2E52" w:rsidRPr="008D68B0" w:rsidRDefault="004B2E52" w:rsidP="004B2E52">
      <w:pPr>
        <w:pStyle w:val="a3"/>
        <w:numPr>
          <w:ilvl w:val="0"/>
          <w:numId w:val="13"/>
        </w:numPr>
        <w:rPr>
          <w:rFonts w:cs="TH SarabunPSK"/>
          <w:szCs w:val="32"/>
        </w:rPr>
      </w:pPr>
      <w:r w:rsidRPr="008D68B0">
        <w:rPr>
          <w:rFonts w:cs="TH SarabunPSK"/>
          <w:szCs w:val="32"/>
          <w:cs/>
        </w:rPr>
        <w:t xml:space="preserve">มีการแลกเปลี่ยนเรียนรู้กระบวนการทำงาน </w:t>
      </w:r>
    </w:p>
    <w:p w:rsidR="004B2E52" w:rsidRPr="008D68B0" w:rsidRDefault="004B2E52" w:rsidP="004B2E52">
      <w:pPr>
        <w:pStyle w:val="a3"/>
        <w:numPr>
          <w:ilvl w:val="0"/>
          <w:numId w:val="13"/>
        </w:numPr>
        <w:rPr>
          <w:rFonts w:cs="TH SarabunPSK"/>
          <w:szCs w:val="32"/>
        </w:rPr>
      </w:pPr>
      <w:r w:rsidRPr="008D68B0">
        <w:rPr>
          <w:rFonts w:cs="TH SarabunPSK"/>
          <w:szCs w:val="32"/>
          <w:cs/>
        </w:rPr>
        <w:t xml:space="preserve">มีการเปรียบเทียบผลการดำเนินงานกับองค์กรต่างๆเพื่อนำไปสู่การพัฒนานวัตกรรมการให้บริการ </w:t>
      </w:r>
    </w:p>
    <w:p w:rsidR="004B2E52" w:rsidRPr="008D68B0" w:rsidRDefault="004B2E52" w:rsidP="003F1852">
      <w:pPr>
        <w:pStyle w:val="a3"/>
        <w:numPr>
          <w:ilvl w:val="0"/>
          <w:numId w:val="13"/>
        </w:numPr>
        <w:rPr>
          <w:rFonts w:cs="TH SarabunPSK"/>
          <w:szCs w:val="32"/>
        </w:rPr>
      </w:pPr>
      <w:r w:rsidRPr="008D68B0">
        <w:rPr>
          <w:rFonts w:cs="TH SarabunPSK"/>
          <w:szCs w:val="32"/>
          <w:cs/>
        </w:rPr>
        <w:t xml:space="preserve">มีการทบทวนกระบวนการเพื่อลดข้อผิดพลาดในการทำงาน </w:t>
      </w:r>
    </w:p>
    <w:sectPr w:rsidR="004B2E52" w:rsidRPr="008D68B0" w:rsidSect="00601B7C">
      <w:pgSz w:w="16838" w:h="11906" w:orient="landscape"/>
      <w:pgMar w:top="720" w:right="720" w:bottom="720" w:left="720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FE7"/>
    <w:multiLevelType w:val="hybridMultilevel"/>
    <w:tmpl w:val="1EF8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1EE"/>
    <w:multiLevelType w:val="hybridMultilevel"/>
    <w:tmpl w:val="890AB84E"/>
    <w:lvl w:ilvl="0" w:tplc="00540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CD7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244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E80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851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44F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66F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45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079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94A37"/>
    <w:multiLevelType w:val="hybridMultilevel"/>
    <w:tmpl w:val="D50E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207D3"/>
    <w:multiLevelType w:val="hybridMultilevel"/>
    <w:tmpl w:val="CD40B5B6"/>
    <w:lvl w:ilvl="0" w:tplc="A20C46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88B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062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C1C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C3B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21D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289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D2F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2C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A4E2F"/>
    <w:multiLevelType w:val="hybridMultilevel"/>
    <w:tmpl w:val="20769028"/>
    <w:lvl w:ilvl="0" w:tplc="38F0CB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59096B"/>
    <w:multiLevelType w:val="hybridMultilevel"/>
    <w:tmpl w:val="DAEC38AE"/>
    <w:lvl w:ilvl="0" w:tplc="B82856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294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0FB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2B7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A95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EA4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A40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069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6A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E27AD"/>
    <w:multiLevelType w:val="hybridMultilevel"/>
    <w:tmpl w:val="84F677AE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2677C1E"/>
    <w:multiLevelType w:val="hybridMultilevel"/>
    <w:tmpl w:val="DEAE3EC6"/>
    <w:lvl w:ilvl="0" w:tplc="75FA5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12BFE"/>
    <w:multiLevelType w:val="hybridMultilevel"/>
    <w:tmpl w:val="09F2EBF4"/>
    <w:lvl w:ilvl="0" w:tplc="A4D2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D531E"/>
    <w:multiLevelType w:val="hybridMultilevel"/>
    <w:tmpl w:val="EB08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E76D6"/>
    <w:multiLevelType w:val="hybridMultilevel"/>
    <w:tmpl w:val="913C5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F2543"/>
    <w:multiLevelType w:val="hybridMultilevel"/>
    <w:tmpl w:val="690A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E4924"/>
    <w:multiLevelType w:val="hybridMultilevel"/>
    <w:tmpl w:val="0A28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A4A58"/>
    <w:multiLevelType w:val="hybridMultilevel"/>
    <w:tmpl w:val="B0AE8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8628C"/>
    <w:multiLevelType w:val="hybridMultilevel"/>
    <w:tmpl w:val="C76C2CFA"/>
    <w:lvl w:ilvl="0" w:tplc="E33ABF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45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AC3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A45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24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E7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255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C57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251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B35A9"/>
    <w:multiLevelType w:val="hybridMultilevel"/>
    <w:tmpl w:val="8376EC3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F5A14"/>
    <w:multiLevelType w:val="hybridMultilevel"/>
    <w:tmpl w:val="E7A0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329BC"/>
    <w:multiLevelType w:val="hybridMultilevel"/>
    <w:tmpl w:val="9528A790"/>
    <w:lvl w:ilvl="0" w:tplc="B22CB9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8D6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C1C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6A9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0E0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CDA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CB6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E3A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A38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632693"/>
    <w:multiLevelType w:val="hybridMultilevel"/>
    <w:tmpl w:val="1528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21612"/>
    <w:multiLevelType w:val="hybridMultilevel"/>
    <w:tmpl w:val="CF28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95139"/>
    <w:multiLevelType w:val="hybridMultilevel"/>
    <w:tmpl w:val="7E4E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82DCE"/>
    <w:multiLevelType w:val="hybridMultilevel"/>
    <w:tmpl w:val="FD62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5363C"/>
    <w:multiLevelType w:val="hybridMultilevel"/>
    <w:tmpl w:val="77BAA910"/>
    <w:lvl w:ilvl="0" w:tplc="FB2A34C0">
      <w:start w:val="5956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E2996"/>
    <w:multiLevelType w:val="hybridMultilevel"/>
    <w:tmpl w:val="B8ECB7F4"/>
    <w:lvl w:ilvl="0" w:tplc="C562F5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C48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852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041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803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C4E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CF4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018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05C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FA6EC0"/>
    <w:multiLevelType w:val="hybridMultilevel"/>
    <w:tmpl w:val="3788ADDC"/>
    <w:lvl w:ilvl="0" w:tplc="8794B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E95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866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A35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4CB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A61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655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EC1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627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96513F"/>
    <w:multiLevelType w:val="hybridMultilevel"/>
    <w:tmpl w:val="8C4A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548A8"/>
    <w:multiLevelType w:val="hybridMultilevel"/>
    <w:tmpl w:val="3CD8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15384"/>
    <w:multiLevelType w:val="hybridMultilevel"/>
    <w:tmpl w:val="6E80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B2E0C"/>
    <w:multiLevelType w:val="hybridMultilevel"/>
    <w:tmpl w:val="9D1839F8"/>
    <w:lvl w:ilvl="0" w:tplc="6A56CC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4CC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0C8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4CB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232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454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6DC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C5D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657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5B73C4"/>
    <w:multiLevelType w:val="hybridMultilevel"/>
    <w:tmpl w:val="0020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D4438"/>
    <w:multiLevelType w:val="hybridMultilevel"/>
    <w:tmpl w:val="DC66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F3FC5"/>
    <w:multiLevelType w:val="hybridMultilevel"/>
    <w:tmpl w:val="4360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11706"/>
    <w:multiLevelType w:val="hybridMultilevel"/>
    <w:tmpl w:val="FBB6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6"/>
  </w:num>
  <w:num w:numId="4">
    <w:abstractNumId w:val="27"/>
  </w:num>
  <w:num w:numId="5">
    <w:abstractNumId w:val="31"/>
  </w:num>
  <w:num w:numId="6">
    <w:abstractNumId w:val="13"/>
  </w:num>
  <w:num w:numId="7">
    <w:abstractNumId w:val="18"/>
  </w:num>
  <w:num w:numId="8">
    <w:abstractNumId w:val="21"/>
  </w:num>
  <w:num w:numId="9">
    <w:abstractNumId w:val="25"/>
  </w:num>
  <w:num w:numId="10">
    <w:abstractNumId w:val="30"/>
  </w:num>
  <w:num w:numId="11">
    <w:abstractNumId w:val="11"/>
  </w:num>
  <w:num w:numId="12">
    <w:abstractNumId w:val="26"/>
  </w:num>
  <w:num w:numId="13">
    <w:abstractNumId w:val="0"/>
  </w:num>
  <w:num w:numId="14">
    <w:abstractNumId w:val="10"/>
  </w:num>
  <w:num w:numId="15">
    <w:abstractNumId w:val="19"/>
  </w:num>
  <w:num w:numId="16">
    <w:abstractNumId w:val="2"/>
  </w:num>
  <w:num w:numId="17">
    <w:abstractNumId w:val="29"/>
  </w:num>
  <w:num w:numId="18">
    <w:abstractNumId w:val="9"/>
  </w:num>
  <w:num w:numId="19">
    <w:abstractNumId w:val="22"/>
  </w:num>
  <w:num w:numId="20">
    <w:abstractNumId w:val="23"/>
  </w:num>
  <w:num w:numId="21">
    <w:abstractNumId w:val="3"/>
  </w:num>
  <w:num w:numId="22">
    <w:abstractNumId w:val="14"/>
  </w:num>
  <w:num w:numId="23">
    <w:abstractNumId w:val="17"/>
  </w:num>
  <w:num w:numId="24">
    <w:abstractNumId w:val="7"/>
  </w:num>
  <w:num w:numId="25">
    <w:abstractNumId w:val="24"/>
  </w:num>
  <w:num w:numId="26">
    <w:abstractNumId w:val="5"/>
  </w:num>
  <w:num w:numId="27">
    <w:abstractNumId w:val="1"/>
  </w:num>
  <w:num w:numId="28">
    <w:abstractNumId w:val="28"/>
  </w:num>
  <w:num w:numId="29">
    <w:abstractNumId w:val="8"/>
  </w:num>
  <w:num w:numId="30">
    <w:abstractNumId w:val="4"/>
  </w:num>
  <w:num w:numId="31">
    <w:abstractNumId w:val="15"/>
  </w:num>
  <w:num w:numId="32">
    <w:abstractNumId w:val="6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</w:compat>
  <w:rsids>
    <w:rsidRoot w:val="00601B7C"/>
    <w:rsid w:val="0004566B"/>
    <w:rsid w:val="00052F5D"/>
    <w:rsid w:val="0008210F"/>
    <w:rsid w:val="00082E55"/>
    <w:rsid w:val="00092313"/>
    <w:rsid w:val="00092838"/>
    <w:rsid w:val="000A1B41"/>
    <w:rsid w:val="000B68F0"/>
    <w:rsid w:val="000E4448"/>
    <w:rsid w:val="000F60A3"/>
    <w:rsid w:val="00153E28"/>
    <w:rsid w:val="00170989"/>
    <w:rsid w:val="00184C23"/>
    <w:rsid w:val="00185D7A"/>
    <w:rsid w:val="001A1266"/>
    <w:rsid w:val="001B6D13"/>
    <w:rsid w:val="001D6D44"/>
    <w:rsid w:val="00206E06"/>
    <w:rsid w:val="00210772"/>
    <w:rsid w:val="002D0B21"/>
    <w:rsid w:val="002D6AA2"/>
    <w:rsid w:val="00302DA2"/>
    <w:rsid w:val="00345757"/>
    <w:rsid w:val="0034668F"/>
    <w:rsid w:val="003B0448"/>
    <w:rsid w:val="003B1D84"/>
    <w:rsid w:val="003B479D"/>
    <w:rsid w:val="003B6FB2"/>
    <w:rsid w:val="003D202E"/>
    <w:rsid w:val="003E64E8"/>
    <w:rsid w:val="003F1852"/>
    <w:rsid w:val="003F3BAA"/>
    <w:rsid w:val="00457B19"/>
    <w:rsid w:val="00467FD1"/>
    <w:rsid w:val="004B2E52"/>
    <w:rsid w:val="00522459"/>
    <w:rsid w:val="00532847"/>
    <w:rsid w:val="0053693F"/>
    <w:rsid w:val="0058648C"/>
    <w:rsid w:val="00592C25"/>
    <w:rsid w:val="005A68D0"/>
    <w:rsid w:val="005E5AF4"/>
    <w:rsid w:val="005F077B"/>
    <w:rsid w:val="00601B7C"/>
    <w:rsid w:val="00617093"/>
    <w:rsid w:val="00627D65"/>
    <w:rsid w:val="00632AEC"/>
    <w:rsid w:val="006558F7"/>
    <w:rsid w:val="00657467"/>
    <w:rsid w:val="006612B9"/>
    <w:rsid w:val="00661E35"/>
    <w:rsid w:val="006F5EEA"/>
    <w:rsid w:val="00714F6A"/>
    <w:rsid w:val="0073422D"/>
    <w:rsid w:val="00754F11"/>
    <w:rsid w:val="00770206"/>
    <w:rsid w:val="0077038E"/>
    <w:rsid w:val="0078378E"/>
    <w:rsid w:val="00793C4F"/>
    <w:rsid w:val="007E1D21"/>
    <w:rsid w:val="007E37EE"/>
    <w:rsid w:val="00800ADA"/>
    <w:rsid w:val="008231F2"/>
    <w:rsid w:val="008608FF"/>
    <w:rsid w:val="00877A6A"/>
    <w:rsid w:val="0088088E"/>
    <w:rsid w:val="008834E0"/>
    <w:rsid w:val="00884C97"/>
    <w:rsid w:val="008A6A32"/>
    <w:rsid w:val="008B3640"/>
    <w:rsid w:val="008D68B0"/>
    <w:rsid w:val="00906B4C"/>
    <w:rsid w:val="009072B8"/>
    <w:rsid w:val="00920D36"/>
    <w:rsid w:val="00967C2E"/>
    <w:rsid w:val="00995412"/>
    <w:rsid w:val="009B2BD4"/>
    <w:rsid w:val="009C498A"/>
    <w:rsid w:val="009F011F"/>
    <w:rsid w:val="009F7C38"/>
    <w:rsid w:val="00A000E8"/>
    <w:rsid w:val="00AD0401"/>
    <w:rsid w:val="00AD2EA1"/>
    <w:rsid w:val="00AF4C4B"/>
    <w:rsid w:val="00B317D9"/>
    <w:rsid w:val="00B400EB"/>
    <w:rsid w:val="00BB0472"/>
    <w:rsid w:val="00BC7184"/>
    <w:rsid w:val="00BE14BA"/>
    <w:rsid w:val="00C15A36"/>
    <w:rsid w:val="00C65985"/>
    <w:rsid w:val="00C93420"/>
    <w:rsid w:val="00CB795F"/>
    <w:rsid w:val="00CE6A6D"/>
    <w:rsid w:val="00D13123"/>
    <w:rsid w:val="00D16B21"/>
    <w:rsid w:val="00D47E88"/>
    <w:rsid w:val="00D73020"/>
    <w:rsid w:val="00D75332"/>
    <w:rsid w:val="00E33597"/>
    <w:rsid w:val="00E3460A"/>
    <w:rsid w:val="00E65DAB"/>
    <w:rsid w:val="00E80572"/>
    <w:rsid w:val="00E90FE9"/>
    <w:rsid w:val="00E92E18"/>
    <w:rsid w:val="00F1263D"/>
    <w:rsid w:val="00F56E80"/>
    <w:rsid w:val="00F65FFB"/>
    <w:rsid w:val="00F762E8"/>
    <w:rsid w:val="00F9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EC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6170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5D7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5D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885E-FB47-4E25-9180-18BEB7B1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it_clinic</dc:creator>
  <cp:lastModifiedBy>it_clinic</cp:lastModifiedBy>
  <cp:revision>2</cp:revision>
  <dcterms:created xsi:type="dcterms:W3CDTF">2013-02-11T03:41:00Z</dcterms:created>
  <dcterms:modified xsi:type="dcterms:W3CDTF">2013-02-11T03:41:00Z</dcterms:modified>
</cp:coreProperties>
</file>