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  <w:lang w:eastAsia="en-US"/>
        </w:rPr>
        <w:drawing>
          <wp:inline distT="0" distB="0" distL="0" distR="0">
            <wp:extent cx="1190625" cy="2113280"/>
            <wp:effectExtent l="19050" t="0" r="9525" b="0"/>
            <wp:docPr id="2" name="Picture 1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>แบบรายงานข้อมูล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 xml:space="preserve">ตามตัวชี้วัดการตรวจประเมินคุณภาพภายใน 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 255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7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Pr="004471FC">
        <w:rPr>
          <w:rFonts w:ascii="TH SarabunPSK" w:hAnsi="TH SarabunPSK" w:cs="TH SarabunPSK"/>
          <w:b/>
          <w:bCs/>
          <w:sz w:val="52"/>
          <w:szCs w:val="52"/>
        </w:rPr>
        <w:t>IQA</w:t>
      </w: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>)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คณะ</w:t>
      </w:r>
      <w:r w:rsidRPr="004471FC">
        <w:rPr>
          <w:rFonts w:ascii="TH SarabunPSK" w:hAnsi="TH SarabunPSK" w:cs="TH SarabunPSK"/>
          <w:b/>
          <w:bCs/>
          <w:sz w:val="52"/>
          <w:szCs w:val="52"/>
        </w:rPr>
        <w:t>……………………………..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471FC">
        <w:rPr>
          <w:rFonts w:ascii="TH SarabunPSK" w:hAnsi="TH SarabunPSK" w:cs="TH SarabunPSK"/>
          <w:b/>
          <w:bCs/>
          <w:sz w:val="52"/>
          <w:szCs w:val="52"/>
          <w:cs/>
        </w:rPr>
        <w:t xml:space="preserve">    </w:t>
      </w: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21273" w:rsidRPr="004471FC" w:rsidRDefault="00921273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21273" w:rsidRDefault="00921273" w:rsidP="00ED622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21273" w:rsidRDefault="00921273" w:rsidP="00ED622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21273" w:rsidRDefault="00921273" w:rsidP="00ED622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21273" w:rsidRDefault="00921273" w:rsidP="00ED622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21273" w:rsidRDefault="00921273" w:rsidP="00ED6223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30135" w:rsidRPr="000125DC" w:rsidRDefault="00D30135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25D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0125DC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125DC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</w:t>
      </w:r>
      <w:r w:rsidR="005C5122" w:rsidRPr="000125DC">
        <w:rPr>
          <w:rFonts w:ascii="TH SarabunPSK" w:hAnsi="TH SarabunPSK" w:cs="TH SarabunPSK"/>
          <w:b/>
          <w:bCs/>
          <w:sz w:val="36"/>
          <w:szCs w:val="36"/>
          <w:cs/>
        </w:rPr>
        <w:t>ผลิตบัณฑิต</w:t>
      </w:r>
    </w:p>
    <w:p w:rsidR="00D30135" w:rsidRPr="000125DC" w:rsidRDefault="00D30135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D30135" w:rsidRPr="000125DC" w:rsidTr="00EC766C">
        <w:tc>
          <w:tcPr>
            <w:tcW w:w="1710" w:type="dxa"/>
          </w:tcPr>
          <w:p w:rsidR="00D30135" w:rsidRPr="000125DC" w:rsidRDefault="00D3013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1.1 </w:t>
            </w:r>
          </w:p>
        </w:tc>
        <w:tc>
          <w:tcPr>
            <w:tcW w:w="360" w:type="dxa"/>
          </w:tcPr>
          <w:p w:rsidR="00D30135" w:rsidRPr="000125DC" w:rsidRDefault="00D3013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D30135" w:rsidRPr="000125DC" w:rsidRDefault="005C5122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ผลการบริหารจัดการหลักสูตรโดยรวม</w:t>
            </w:r>
          </w:p>
        </w:tc>
      </w:tr>
      <w:tr w:rsidR="00D30135" w:rsidRPr="000125DC" w:rsidTr="00EC766C">
        <w:tc>
          <w:tcPr>
            <w:tcW w:w="1710" w:type="dxa"/>
          </w:tcPr>
          <w:p w:rsidR="00D30135" w:rsidRPr="000125DC" w:rsidRDefault="00D3013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D30135" w:rsidRPr="000125DC" w:rsidRDefault="00D3013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D30135" w:rsidRPr="000125DC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สิงหาคม 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กรกฎาคม  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8A5F5A">
              <w:rPr>
                <w:rFonts w:ascii="TH SarabunPSK" w:hAnsi="TH SarabunPSK" w:cs="TH SarabunPSK"/>
                <w:b/>
                <w:bCs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</w:tbl>
    <w:p w:rsidR="00D30135" w:rsidRPr="000125DC" w:rsidRDefault="00D30135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D30135" w:rsidRPr="000125DC" w:rsidRDefault="00D30135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="00782ED7" w:rsidRPr="000125DC">
        <w:rPr>
          <w:rFonts w:ascii="TH SarabunPSK" w:hAnsi="TH SarabunPSK" w:cs="TH SarabunPSK"/>
          <w:b/>
          <w:bCs/>
          <w:sz w:val="28"/>
        </w:rPr>
        <w:t xml:space="preserve"> </w:t>
      </w:r>
      <w:r w:rsidRPr="000125DC">
        <w:rPr>
          <w:rFonts w:ascii="TH SarabunPSK" w:hAnsi="TH SarabunPSK" w:cs="TH SarabunPSK"/>
          <w:b/>
          <w:bCs/>
          <w:sz w:val="28"/>
        </w:rPr>
        <w:t xml:space="preserve">:   </w:t>
      </w:r>
    </w:p>
    <w:p w:rsidR="00E9430D" w:rsidRPr="000125DC" w:rsidRDefault="005C5122" w:rsidP="00ED6223">
      <w:pPr>
        <w:spacing w:line="276" w:lineRule="auto"/>
        <w:jc w:val="both"/>
        <w:rPr>
          <w:rFonts w:ascii="TH SarabunPSK" w:hAnsi="TH SarabunPSK" w:cs="TH SarabunPSK" w:hint="cs"/>
          <w:sz w:val="28"/>
          <w:cs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Pr="000125DC">
        <w:rPr>
          <w:rFonts w:ascii="TH SarabunPSK" w:hAnsi="TH SarabunPSK" w:cs="TH SarabunPSK"/>
          <w:sz w:val="28"/>
        </w:rPr>
        <w:tab/>
      </w:r>
      <w:r w:rsidRPr="000125DC">
        <w:rPr>
          <w:rFonts w:ascii="TH SarabunPSK" w:hAnsi="TH SarabunPSK" w:cs="TH SarabunPSK"/>
          <w:sz w:val="28"/>
          <w:cs/>
        </w:rPr>
        <w:t>ค่าเฉลี่ยของทุกหลักสูตรที่คณะรับผิดชอบ</w:t>
      </w:r>
    </w:p>
    <w:p w:rsidR="005C5122" w:rsidRPr="000125DC" w:rsidRDefault="005C5122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</w:p>
    <w:p w:rsidR="005C5122" w:rsidRPr="000125DC" w:rsidRDefault="005C5122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 xml:space="preserve">สูตรการคำนวณ </w:t>
      </w:r>
      <w:r w:rsidRPr="000125DC">
        <w:rPr>
          <w:rFonts w:ascii="TH SarabunPSK" w:hAnsi="TH SarabunPSK" w:cs="TH SarabunPSK"/>
          <w:b/>
          <w:bCs/>
          <w:sz w:val="28"/>
        </w:rPr>
        <w:t xml:space="preserve">: 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</w:tblGrid>
      <w:tr w:rsidR="005C5122" w:rsidRPr="000125DC" w:rsidTr="00942646">
        <w:tc>
          <w:tcPr>
            <w:tcW w:w="1526" w:type="dxa"/>
            <w:vMerge w:val="restart"/>
            <w:vAlign w:val="center"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คะแนนที่ได้ =</w:t>
            </w:r>
          </w:p>
        </w:tc>
        <w:tc>
          <w:tcPr>
            <w:tcW w:w="4111" w:type="dxa"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ผลรวมของค่าคะแนน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ประเมินหลักสูตร</w:t>
            </w:r>
          </w:p>
        </w:tc>
      </w:tr>
      <w:tr w:rsidR="005C5122" w:rsidRPr="000125DC" w:rsidTr="00942646">
        <w:tc>
          <w:tcPr>
            <w:tcW w:w="1526" w:type="dxa"/>
            <w:vMerge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4111" w:type="dxa"/>
          </w:tcPr>
          <w:p w:rsidR="005C5122" w:rsidRPr="000125DC" w:rsidRDefault="005C5122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จำนวนหลักสูตรทั้งหมดที่คณะรับผิดชอบ</w:t>
            </w:r>
          </w:p>
        </w:tc>
      </w:tr>
    </w:tbl>
    <w:p w:rsidR="005C5122" w:rsidRPr="000125DC" w:rsidRDefault="005C5122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</w:rPr>
        <w:tab/>
      </w:r>
    </w:p>
    <w:p w:rsidR="005C5122" w:rsidRPr="000125DC" w:rsidRDefault="005C5122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5C5122" w:rsidRPr="000125DC" w:rsidRDefault="005C5122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5C5122" w:rsidRPr="000125DC" w:rsidRDefault="005C5122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D30135" w:rsidRPr="000125DC" w:rsidRDefault="00D30135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  <w:cs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 xml:space="preserve">รายละเอียดผลการดำเนินงาน </w:t>
      </w:r>
    </w:p>
    <w:tbl>
      <w:tblPr>
        <w:tblStyle w:val="a9"/>
        <w:tblW w:w="0" w:type="auto"/>
        <w:tblInd w:w="108" w:type="dxa"/>
        <w:tblLook w:val="04A0"/>
      </w:tblPr>
      <w:tblGrid>
        <w:gridCol w:w="2700"/>
        <w:gridCol w:w="2700"/>
        <w:gridCol w:w="1530"/>
        <w:gridCol w:w="1692"/>
        <w:gridCol w:w="1386"/>
      </w:tblGrid>
      <w:tr w:rsidR="00526FD7" w:rsidRPr="000125DC" w:rsidTr="009567C3">
        <w:trPr>
          <w:tblHeader/>
        </w:trPr>
        <w:tc>
          <w:tcPr>
            <w:tcW w:w="2700" w:type="dxa"/>
            <w:vAlign w:val="center"/>
          </w:tcPr>
          <w:p w:rsidR="00526FD7" w:rsidRPr="000125DC" w:rsidRDefault="00526FD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700" w:type="dxa"/>
          </w:tcPr>
          <w:p w:rsidR="00526FD7" w:rsidRPr="000125DC" w:rsidRDefault="00526FD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ผ่านเกณฑ์การประเมิน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26FD7" w:rsidRPr="000125DC" w:rsidRDefault="00526FD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ไม่ผ่านเกณฑ์การประเมิน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30" w:type="dxa"/>
          </w:tcPr>
          <w:p w:rsidR="00526FD7" w:rsidRPr="000125DC" w:rsidRDefault="00526FD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คะแนนประเมินหลักสูตร</w:t>
            </w:r>
          </w:p>
        </w:tc>
        <w:tc>
          <w:tcPr>
            <w:tcW w:w="1692" w:type="dxa"/>
          </w:tcPr>
          <w:p w:rsidR="00526FD7" w:rsidRPr="000125DC" w:rsidRDefault="00526FD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386" w:type="dxa"/>
          </w:tcPr>
          <w:p w:rsidR="00526FD7" w:rsidRPr="000125DC" w:rsidRDefault="00526FD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526FD7" w:rsidRPr="000125DC" w:rsidTr="00942646">
        <w:tc>
          <w:tcPr>
            <w:tcW w:w="2700" w:type="dxa"/>
          </w:tcPr>
          <w:p w:rsidR="00526FD7" w:rsidRPr="00B7407A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B7407A">
              <w:rPr>
                <w:rFonts w:ascii="TH SarabunPSK" w:eastAsia="CordiaNew-Bold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ระดับปริญญาตรี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1. 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2. 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  <w:u w:val="single"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3. 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</w:tc>
        <w:tc>
          <w:tcPr>
            <w:tcW w:w="2700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6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26FD7" w:rsidRPr="000125DC" w:rsidTr="00942646">
        <w:tc>
          <w:tcPr>
            <w:tcW w:w="2700" w:type="dxa"/>
          </w:tcPr>
          <w:p w:rsidR="00526FD7" w:rsidRPr="00B7407A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B7407A">
              <w:rPr>
                <w:rFonts w:ascii="TH SarabunPSK" w:eastAsia="CordiaNew-Bold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ระดับปริญญาโท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1. 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2. 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  <w:u w:val="single"/>
                <w:cs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3.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 xml:space="preserve"> 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</w:tc>
        <w:tc>
          <w:tcPr>
            <w:tcW w:w="2700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6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26FD7" w:rsidRPr="000125DC" w:rsidTr="00942646">
        <w:tc>
          <w:tcPr>
            <w:tcW w:w="2700" w:type="dxa"/>
          </w:tcPr>
          <w:p w:rsidR="00526FD7" w:rsidRPr="00B7407A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B7407A">
              <w:rPr>
                <w:rFonts w:ascii="TH SarabunPSK" w:eastAsia="CordiaNew-Bold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ระดับปริญญาเอก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1. 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 xml:space="preserve">2. 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>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  <w:p w:rsidR="00526FD7" w:rsidRPr="000125DC" w:rsidRDefault="00526FD7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</w:pP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3.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  <w:cs/>
              </w:rPr>
              <w:t xml:space="preserve"> หลักสูตร</w:t>
            </w:r>
            <w:r w:rsidRPr="000125DC">
              <w:rPr>
                <w:rFonts w:ascii="TH SarabunPSK" w:eastAsia="CordiaNew-Bold" w:hAnsi="TH SarabunPSK" w:cs="TH SarabunPSK"/>
                <w:color w:val="000000"/>
                <w:sz w:val="28"/>
              </w:rPr>
              <w:t>…………………</w:t>
            </w:r>
          </w:p>
        </w:tc>
        <w:tc>
          <w:tcPr>
            <w:tcW w:w="2700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6" w:type="dxa"/>
          </w:tcPr>
          <w:p w:rsidR="00526FD7" w:rsidRPr="000125DC" w:rsidRDefault="00526FD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009B0" w:rsidRPr="000125DC" w:rsidTr="00DB6343">
        <w:tc>
          <w:tcPr>
            <w:tcW w:w="5400" w:type="dxa"/>
            <w:gridSpan w:val="2"/>
          </w:tcPr>
          <w:p w:rsidR="002009B0" w:rsidRPr="002009B0" w:rsidRDefault="002009B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2009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ทุกหลักสูตร</w:t>
            </w:r>
          </w:p>
        </w:tc>
        <w:tc>
          <w:tcPr>
            <w:tcW w:w="4608" w:type="dxa"/>
            <w:gridSpan w:val="3"/>
          </w:tcPr>
          <w:p w:rsidR="002009B0" w:rsidRPr="002009B0" w:rsidRDefault="002009B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9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="004A7D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2009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 คะแนน</w:t>
            </w:r>
          </w:p>
        </w:tc>
      </w:tr>
      <w:tr w:rsidR="002009B0" w:rsidRPr="000125DC" w:rsidTr="00DB6343">
        <w:tc>
          <w:tcPr>
            <w:tcW w:w="5400" w:type="dxa"/>
            <w:gridSpan w:val="2"/>
          </w:tcPr>
          <w:p w:rsidR="002009B0" w:rsidRDefault="002009B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จำนวนหลักสูตรทั้งหมดที่คณะรับผิดชอบ</w:t>
            </w:r>
          </w:p>
        </w:tc>
        <w:tc>
          <w:tcPr>
            <w:tcW w:w="4608" w:type="dxa"/>
            <w:gridSpan w:val="3"/>
          </w:tcPr>
          <w:p w:rsidR="002009B0" w:rsidRPr="002009B0" w:rsidRDefault="002009B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9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 หลักสูตร</w:t>
            </w:r>
          </w:p>
        </w:tc>
      </w:tr>
      <w:tr w:rsidR="002009B0" w:rsidRPr="000125DC" w:rsidTr="00DB6343">
        <w:tc>
          <w:tcPr>
            <w:tcW w:w="5400" w:type="dxa"/>
            <w:gridSpan w:val="2"/>
          </w:tcPr>
          <w:p w:rsidR="002009B0" w:rsidRDefault="002009B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4608" w:type="dxa"/>
            <w:gridSpan w:val="3"/>
          </w:tcPr>
          <w:p w:rsidR="002009B0" w:rsidRPr="002009B0" w:rsidRDefault="002009B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09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</w:t>
            </w:r>
            <w:r w:rsidR="004A7D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Pr="002009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 คะแนน</w:t>
            </w:r>
          </w:p>
        </w:tc>
      </w:tr>
    </w:tbl>
    <w:p w:rsidR="00942646" w:rsidRPr="000125DC" w:rsidRDefault="00942646" w:rsidP="00ED6223">
      <w:pPr>
        <w:spacing w:line="276" w:lineRule="auto"/>
        <w:rPr>
          <w:rFonts w:ascii="TH SarabunPSK" w:hAnsi="TH SarabunPSK" w:cs="TH SarabunPSK"/>
          <w:sz w:val="28"/>
          <w:cs/>
        </w:rPr>
      </w:pPr>
    </w:p>
    <w:p w:rsidR="00942646" w:rsidRPr="000125DC" w:rsidRDefault="00942646" w:rsidP="00ED6223">
      <w:pPr>
        <w:spacing w:after="200" w:line="276" w:lineRule="auto"/>
        <w:rPr>
          <w:rFonts w:ascii="TH SarabunPSK" w:hAnsi="TH SarabunPSK" w:cs="TH SarabunPSK"/>
          <w:sz w:val="28"/>
          <w:cs/>
        </w:rPr>
      </w:pPr>
      <w:r w:rsidRPr="000125DC">
        <w:rPr>
          <w:rFonts w:ascii="TH SarabunPSK" w:hAnsi="TH SarabunPSK" w:cs="TH SarabunPSK"/>
          <w:sz w:val="28"/>
          <w:cs/>
        </w:rPr>
        <w:br w:type="page"/>
      </w: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6C725F" w:rsidRPr="000125DC" w:rsidTr="0046379D">
        <w:tc>
          <w:tcPr>
            <w:tcW w:w="1710" w:type="dxa"/>
          </w:tcPr>
          <w:p w:rsidR="006C725F" w:rsidRPr="000125DC" w:rsidRDefault="006C725F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1.2 </w:t>
            </w:r>
          </w:p>
        </w:tc>
        <w:tc>
          <w:tcPr>
            <w:tcW w:w="360" w:type="dxa"/>
          </w:tcPr>
          <w:p w:rsidR="006C725F" w:rsidRPr="000125DC" w:rsidRDefault="006C725F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6C725F" w:rsidRPr="000125DC" w:rsidRDefault="006C725F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อาจารย์ประจำคณะที่มีคุณวุฒิปริญญาเอก</w:t>
            </w:r>
          </w:p>
        </w:tc>
      </w:tr>
      <w:tr w:rsidR="006C725F" w:rsidRPr="000125DC" w:rsidTr="0046379D">
        <w:tc>
          <w:tcPr>
            <w:tcW w:w="1710" w:type="dxa"/>
          </w:tcPr>
          <w:p w:rsidR="006C725F" w:rsidRPr="000125DC" w:rsidRDefault="006C725F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6C725F" w:rsidRPr="000125DC" w:rsidRDefault="006C725F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6C725F" w:rsidRPr="000125DC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6C725F" w:rsidRPr="000125DC" w:rsidRDefault="006C725F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6C725F" w:rsidRPr="000125DC" w:rsidRDefault="006C725F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125DC">
        <w:rPr>
          <w:rFonts w:ascii="TH SarabunPSK" w:hAnsi="TH SarabunPSK" w:cs="TH SarabunPSK"/>
          <w:b/>
          <w:bCs/>
          <w:sz w:val="28"/>
        </w:rPr>
        <w:t xml:space="preserve"> :   </w:t>
      </w:r>
    </w:p>
    <w:p w:rsidR="006C725F" w:rsidRPr="000125DC" w:rsidRDefault="006C725F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Pr="000125DC">
        <w:rPr>
          <w:rFonts w:ascii="TH SarabunPSK" w:hAnsi="TH SarabunPSK" w:cs="TH SarabunPSK"/>
          <w:sz w:val="28"/>
        </w:rPr>
        <w:tab/>
      </w:r>
      <w:r w:rsidRPr="000125DC">
        <w:rPr>
          <w:rFonts w:ascii="TH SarabunPSK" w:hAnsi="TH SarabunPSK" w:cs="TH SarabunPSK"/>
          <w:sz w:val="28"/>
          <w:cs/>
        </w:rPr>
        <w:t xml:space="preserve">โดยการแปลงค่าร้อยละของอาจารย์ประจำคณะที่มีคุณวุฒิปริญญาเอกเป็นคะแนนระหว่าง </w:t>
      </w:r>
      <w:r w:rsidRPr="000125DC">
        <w:rPr>
          <w:rFonts w:ascii="TH SarabunPSK" w:hAnsi="TH SarabunPSK" w:cs="TH SarabunPSK"/>
          <w:sz w:val="28"/>
        </w:rPr>
        <w:t>0</w:t>
      </w:r>
      <w:r w:rsidR="00ED672E" w:rsidRPr="000125DC">
        <w:rPr>
          <w:rFonts w:ascii="TH SarabunPSK" w:hAnsi="TH SarabunPSK" w:cs="TH SarabunPSK"/>
          <w:sz w:val="28"/>
        </w:rPr>
        <w:t xml:space="preserve"> </w:t>
      </w:r>
      <w:r w:rsidRPr="000125DC">
        <w:rPr>
          <w:rFonts w:ascii="TH SarabunPSK" w:hAnsi="TH SarabunPSK" w:cs="TH SarabunPSK"/>
          <w:sz w:val="28"/>
        </w:rPr>
        <w:t>-</w:t>
      </w:r>
      <w:r w:rsidR="00ED672E" w:rsidRPr="000125DC">
        <w:rPr>
          <w:rFonts w:ascii="TH SarabunPSK" w:hAnsi="TH SarabunPSK" w:cs="TH SarabunPSK"/>
          <w:sz w:val="28"/>
        </w:rPr>
        <w:t xml:space="preserve"> </w:t>
      </w:r>
      <w:r w:rsidRPr="000125DC">
        <w:rPr>
          <w:rFonts w:ascii="TH SarabunPSK" w:hAnsi="TH SarabunPSK" w:cs="TH SarabunPSK"/>
          <w:sz w:val="28"/>
        </w:rPr>
        <w:t>5</w:t>
      </w:r>
    </w:p>
    <w:p w:rsidR="006C725F" w:rsidRPr="000125DC" w:rsidRDefault="006C725F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</w:p>
    <w:p w:rsidR="008A6238" w:rsidRPr="000125DC" w:rsidRDefault="008A6238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เกณฑ์เฉพาะสถาบันกลุ่ม ค</w:t>
      </w:r>
      <w:r w:rsidRPr="000125DC">
        <w:rPr>
          <w:rFonts w:ascii="TH SarabunPSK" w:hAnsi="TH SarabunPSK" w:cs="TH SarabunPSK"/>
          <w:b/>
          <w:bCs/>
          <w:sz w:val="28"/>
        </w:rPr>
        <w:t xml:space="preserve">1 </w:t>
      </w:r>
      <w:r w:rsidRPr="000125DC">
        <w:rPr>
          <w:rFonts w:ascii="TH SarabunPSK" w:hAnsi="TH SarabunPSK" w:cs="TH SarabunPSK"/>
          <w:b/>
          <w:bCs/>
          <w:sz w:val="28"/>
          <w:cs/>
        </w:rPr>
        <w:t>และ ง</w:t>
      </w:r>
    </w:p>
    <w:p w:rsidR="008A6238" w:rsidRPr="000125DC" w:rsidRDefault="008A6238" w:rsidP="00ED6223">
      <w:pPr>
        <w:spacing w:line="276" w:lineRule="auto"/>
        <w:ind w:left="720" w:firstLine="720"/>
        <w:rPr>
          <w:rFonts w:ascii="TH SarabunPSK" w:hAnsi="TH SarabunPSK" w:cs="TH SarabunPSK"/>
          <w:sz w:val="28"/>
          <w:u w:val="single"/>
          <w:lang w:val="en-GB"/>
        </w:rPr>
      </w:pPr>
      <w:r w:rsidRPr="000125DC">
        <w:rPr>
          <w:rFonts w:ascii="TH SarabunPSK" w:hAnsi="TH SarabunPSK" w:cs="TH SarabunPSK"/>
          <w:sz w:val="28"/>
          <w:cs/>
          <w:lang w:val="en-GB"/>
        </w:rPr>
        <w:t xml:space="preserve">ค่าร้อยละของอาจารย์ประจำคณะที่มีคุณวุฒิปริญญาเอกที่กำหนดให้เป็นคะแนนเต็ม 5 </w:t>
      </w:r>
      <w:r w:rsidRPr="000125DC">
        <w:rPr>
          <w:rFonts w:ascii="TH SarabunPSK" w:hAnsi="TH SarabunPSK" w:cs="TH SarabunPSK"/>
          <w:sz w:val="28"/>
        </w:rPr>
        <w:t xml:space="preserve">= </w:t>
      </w:r>
      <w:r w:rsidRPr="000125DC">
        <w:rPr>
          <w:rFonts w:ascii="TH SarabunPSK" w:hAnsi="TH SarabunPSK" w:cs="TH SarabunPSK"/>
          <w:sz w:val="28"/>
          <w:cs/>
        </w:rPr>
        <w:t xml:space="preserve">ร้อยละ 80 </w:t>
      </w:r>
      <w:r w:rsidRPr="000125DC">
        <w:rPr>
          <w:rFonts w:ascii="TH SarabunPSK" w:hAnsi="TH SarabunPSK" w:cs="TH SarabunPSK"/>
          <w:sz w:val="28"/>
          <w:cs/>
          <w:lang w:val="en-GB"/>
        </w:rPr>
        <w:t>ขึ้นไป</w:t>
      </w:r>
    </w:p>
    <w:p w:rsidR="00942646" w:rsidRPr="000125DC" w:rsidRDefault="00942646" w:rsidP="00ED6223">
      <w:pPr>
        <w:spacing w:line="276" w:lineRule="auto"/>
        <w:ind w:left="720" w:firstLine="720"/>
        <w:rPr>
          <w:rFonts w:ascii="TH SarabunPSK" w:hAnsi="TH SarabunPSK" w:cs="TH SarabunPSK"/>
          <w:sz w:val="28"/>
          <w:u w:val="single"/>
          <w:lang w:val="en-GB"/>
        </w:rPr>
      </w:pPr>
    </w:p>
    <w:p w:rsidR="006C725F" w:rsidRPr="000125DC" w:rsidRDefault="006C725F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 xml:space="preserve">สูตรการคำนวณ </w:t>
      </w:r>
      <w:r w:rsidRPr="000125DC">
        <w:rPr>
          <w:rFonts w:ascii="TH SarabunPSK" w:hAnsi="TH SarabunPSK" w:cs="TH SarabunPSK"/>
          <w:b/>
          <w:bCs/>
          <w:sz w:val="28"/>
        </w:rPr>
        <w:t xml:space="preserve">: </w:t>
      </w:r>
    </w:p>
    <w:p w:rsidR="008A6238" w:rsidRPr="000125DC" w:rsidRDefault="008A6238" w:rsidP="00ED6223">
      <w:pPr>
        <w:pStyle w:val="aa"/>
        <w:numPr>
          <w:ilvl w:val="0"/>
          <w:numId w:val="29"/>
        </w:num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คำนวณค่าร้อยละของอาจารย์ประจำคณะที่มีคุณวุฒิปริญญาเอก</w:t>
      </w:r>
    </w:p>
    <w:tbl>
      <w:tblPr>
        <w:tblpPr w:leftFromText="180" w:rightFromText="180" w:vertAnchor="text" w:horzAnchor="page" w:tblpX="2216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417"/>
      </w:tblGrid>
      <w:tr w:rsidR="008A6238" w:rsidRPr="000125DC" w:rsidTr="008A6238">
        <w:tc>
          <w:tcPr>
            <w:tcW w:w="4111" w:type="dxa"/>
          </w:tcPr>
          <w:p w:rsidR="008A6238" w:rsidRPr="000125DC" w:rsidRDefault="008A6238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จำนวนอาจารย์ประจำคณะทีมีคุณวุฒิปริญญาเอก</w:t>
            </w:r>
          </w:p>
        </w:tc>
        <w:tc>
          <w:tcPr>
            <w:tcW w:w="1417" w:type="dxa"/>
            <w:vMerge w:val="restart"/>
          </w:tcPr>
          <w:p w:rsidR="008A6238" w:rsidRPr="000125DC" w:rsidRDefault="008A6238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8A6238" w:rsidRPr="000125DC" w:rsidTr="008A6238">
        <w:tc>
          <w:tcPr>
            <w:tcW w:w="4111" w:type="dxa"/>
          </w:tcPr>
          <w:p w:rsidR="008A6238" w:rsidRPr="000125DC" w:rsidRDefault="008A6238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จำนวนอาจารย์ประจำคณะทั้งหมด</w:t>
            </w:r>
          </w:p>
        </w:tc>
        <w:tc>
          <w:tcPr>
            <w:tcW w:w="1417" w:type="dxa"/>
            <w:vMerge/>
          </w:tcPr>
          <w:p w:rsidR="008A6238" w:rsidRPr="000125DC" w:rsidRDefault="008A6238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6C725F" w:rsidRPr="000125DC" w:rsidRDefault="006C725F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</w:rPr>
        <w:tab/>
      </w:r>
    </w:p>
    <w:p w:rsidR="006C725F" w:rsidRPr="000125DC" w:rsidRDefault="006C725F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6C725F" w:rsidRPr="000125DC" w:rsidRDefault="006C725F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6C725F" w:rsidRPr="000125DC" w:rsidRDefault="000717BE" w:rsidP="00ED6223">
      <w:pPr>
        <w:pStyle w:val="aa"/>
        <w:numPr>
          <w:ilvl w:val="0"/>
          <w:numId w:val="29"/>
        </w:num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 xml:space="preserve">แปลงค่าร้อยละที่คำนวณได้ในข้อ </w:t>
      </w:r>
      <w:r w:rsidRPr="000125DC">
        <w:rPr>
          <w:rFonts w:ascii="TH SarabunPSK" w:hAnsi="TH SarabunPSK" w:cs="TH SarabunPSK"/>
          <w:sz w:val="28"/>
        </w:rPr>
        <w:t xml:space="preserve">1 </w:t>
      </w:r>
      <w:r w:rsidRPr="000125DC">
        <w:rPr>
          <w:rFonts w:ascii="TH SarabunPSK" w:hAnsi="TH SarabunPSK" w:cs="TH SarabunPSK"/>
          <w:sz w:val="28"/>
          <w:cs/>
        </w:rPr>
        <w:t xml:space="preserve">เทียบกับคะแนนเต็ม </w:t>
      </w:r>
      <w:r w:rsidRPr="000125DC">
        <w:rPr>
          <w:rFonts w:ascii="TH SarabunPSK" w:hAnsi="TH SarabunPSK" w:cs="TH SarabunPSK"/>
          <w:sz w:val="28"/>
        </w:rPr>
        <w:t>5</w:t>
      </w:r>
    </w:p>
    <w:tbl>
      <w:tblPr>
        <w:tblpPr w:leftFromText="180" w:rightFromText="180" w:vertAnchor="text" w:horzAnchor="page" w:tblpX="1615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946"/>
        <w:gridCol w:w="709"/>
      </w:tblGrid>
      <w:tr w:rsidR="000717BE" w:rsidRPr="000125DC" w:rsidTr="000717BE">
        <w:tc>
          <w:tcPr>
            <w:tcW w:w="1384" w:type="dxa"/>
            <w:vMerge w:val="restart"/>
            <w:vAlign w:val="center"/>
          </w:tcPr>
          <w:p w:rsidR="000717BE" w:rsidRPr="000125DC" w:rsidRDefault="000717B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คะแนนที่ได้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946" w:type="dxa"/>
          </w:tcPr>
          <w:p w:rsidR="000717BE" w:rsidRPr="000125DC" w:rsidRDefault="000717B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ร้อยละของอาจารย์ประจำคณะที่มีคุณวุฒิปริญญาเอก</w:t>
            </w:r>
          </w:p>
        </w:tc>
        <w:tc>
          <w:tcPr>
            <w:tcW w:w="709" w:type="dxa"/>
            <w:vMerge w:val="restart"/>
            <w:vAlign w:val="center"/>
          </w:tcPr>
          <w:p w:rsidR="000717BE" w:rsidRPr="000125DC" w:rsidRDefault="000717B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5</w:t>
            </w:r>
          </w:p>
        </w:tc>
      </w:tr>
      <w:tr w:rsidR="000717BE" w:rsidRPr="000125DC" w:rsidTr="000717BE">
        <w:tc>
          <w:tcPr>
            <w:tcW w:w="1384" w:type="dxa"/>
            <w:vMerge/>
          </w:tcPr>
          <w:p w:rsidR="000717BE" w:rsidRPr="000125DC" w:rsidRDefault="000717B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6946" w:type="dxa"/>
          </w:tcPr>
          <w:p w:rsidR="000717BE" w:rsidRPr="000125DC" w:rsidRDefault="000717B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ร้อยละของอาจารย์ประจำคณะที่มีคุณวุฒิปริญญาเอกที่กำหนดให้เป็นคะแนนเต็ม </w:t>
            </w: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  <w:vMerge/>
          </w:tcPr>
          <w:p w:rsidR="000717BE" w:rsidRPr="000125DC" w:rsidRDefault="000717B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0717BE" w:rsidRPr="00DE768B" w:rsidRDefault="000717BE" w:rsidP="00ED6223">
      <w:pPr>
        <w:pStyle w:val="aa"/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A96D97" w:rsidRPr="00DE768B" w:rsidRDefault="00A96D97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DE768B">
        <w:rPr>
          <w:rFonts w:ascii="TH SarabunPSK" w:hAnsi="TH SarabunPSK" w:cs="TH SarabunPSK"/>
          <w:b/>
          <w:bCs/>
          <w:sz w:val="28"/>
          <w:cs/>
        </w:rPr>
        <w:t>แบบรายงานอาจารย์ประจําคณะที่มีคุณวุฒิปริญญาเอก</w:t>
      </w:r>
    </w:p>
    <w:tbl>
      <w:tblPr>
        <w:tblStyle w:val="a9"/>
        <w:tblW w:w="10207" w:type="dxa"/>
        <w:tblInd w:w="108" w:type="dxa"/>
        <w:tblLayout w:type="fixed"/>
        <w:tblLook w:val="04A0"/>
      </w:tblPr>
      <w:tblGrid>
        <w:gridCol w:w="450"/>
        <w:gridCol w:w="3780"/>
        <w:gridCol w:w="1015"/>
        <w:gridCol w:w="851"/>
        <w:gridCol w:w="850"/>
        <w:gridCol w:w="851"/>
        <w:gridCol w:w="708"/>
        <w:gridCol w:w="851"/>
        <w:gridCol w:w="851"/>
      </w:tblGrid>
      <w:tr w:rsidR="00B64411" w:rsidRPr="000125DC" w:rsidTr="009567C3">
        <w:trPr>
          <w:tblHeader/>
        </w:trPr>
        <w:tc>
          <w:tcPr>
            <w:tcW w:w="450" w:type="dxa"/>
            <w:vMerge w:val="restart"/>
            <w:vAlign w:val="center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80" w:type="dxa"/>
            <w:vMerge w:val="restart"/>
            <w:vAlign w:val="center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716" w:type="dxa"/>
            <w:gridSpan w:val="3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ระยะเวลาการปฏิบัติงาน</w:t>
            </w:r>
          </w:p>
        </w:tc>
      </w:tr>
      <w:tr w:rsidR="00B64411" w:rsidRPr="000125DC" w:rsidTr="009567C3">
        <w:trPr>
          <w:trHeight w:val="364"/>
          <w:tblHeader/>
        </w:trPr>
        <w:tc>
          <w:tcPr>
            <w:tcW w:w="45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5" w:type="dxa"/>
            <w:vMerge w:val="restart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ปริญญาตรี</w:t>
            </w:r>
          </w:p>
        </w:tc>
        <w:tc>
          <w:tcPr>
            <w:tcW w:w="851" w:type="dxa"/>
            <w:vMerge w:val="restart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ปริญญาโท</w:t>
            </w:r>
          </w:p>
        </w:tc>
        <w:tc>
          <w:tcPr>
            <w:tcW w:w="850" w:type="dxa"/>
            <w:vMerge w:val="restart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ปริญญาเอก</w:t>
            </w:r>
          </w:p>
        </w:tc>
        <w:tc>
          <w:tcPr>
            <w:tcW w:w="3261" w:type="dxa"/>
            <w:gridSpan w:val="4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4411" w:rsidRPr="000125DC" w:rsidTr="009567C3">
        <w:trPr>
          <w:tblHeader/>
        </w:trPr>
        <w:tc>
          <w:tcPr>
            <w:tcW w:w="45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5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น้อยกว่า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708" w:type="dxa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6-9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มากกว่า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9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64411" w:rsidRPr="000125DC" w:rsidTr="00942646">
        <w:tc>
          <w:tcPr>
            <w:tcW w:w="4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378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64411" w:rsidRPr="000125DC" w:rsidTr="00942646">
        <w:tc>
          <w:tcPr>
            <w:tcW w:w="4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378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64411" w:rsidRPr="000125DC" w:rsidTr="00942646">
        <w:tc>
          <w:tcPr>
            <w:tcW w:w="4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378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64411" w:rsidRPr="000125DC" w:rsidTr="00942646">
        <w:tc>
          <w:tcPr>
            <w:tcW w:w="4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378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64411" w:rsidRPr="000125DC" w:rsidTr="00942646">
        <w:tc>
          <w:tcPr>
            <w:tcW w:w="4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378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5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17A90" w:rsidRPr="000125DC" w:rsidTr="00DB6343">
        <w:tc>
          <w:tcPr>
            <w:tcW w:w="4230" w:type="dxa"/>
            <w:gridSpan w:val="2"/>
          </w:tcPr>
          <w:p w:rsidR="00B17A90" w:rsidRPr="00B17A90" w:rsidRDefault="00B17A9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15" w:type="dxa"/>
          </w:tcPr>
          <w:p w:rsidR="00B17A90" w:rsidRPr="000125DC" w:rsidRDefault="00B17A90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B17A90" w:rsidRPr="000125DC" w:rsidRDefault="00B17A90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:rsidR="00B17A90" w:rsidRPr="000125DC" w:rsidRDefault="00B17A90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1" w:type="dxa"/>
            <w:gridSpan w:val="4"/>
          </w:tcPr>
          <w:p w:rsidR="00B17A90" w:rsidRPr="000125DC" w:rsidRDefault="00B17A90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64411" w:rsidRPr="000125DC" w:rsidTr="00942646">
        <w:tc>
          <w:tcPr>
            <w:tcW w:w="4230" w:type="dxa"/>
            <w:gridSpan w:val="2"/>
          </w:tcPr>
          <w:p w:rsidR="00B64411" w:rsidRPr="00B17A90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5977" w:type="dxa"/>
            <w:gridSpan w:val="7"/>
          </w:tcPr>
          <w:p w:rsidR="00B64411" w:rsidRPr="00B17A90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............................คน</w:t>
            </w:r>
          </w:p>
        </w:tc>
      </w:tr>
      <w:tr w:rsidR="00B64411" w:rsidRPr="000125DC" w:rsidTr="00942646">
        <w:tc>
          <w:tcPr>
            <w:tcW w:w="4230" w:type="dxa"/>
            <w:gridSpan w:val="2"/>
          </w:tcPr>
          <w:p w:rsidR="00942646" w:rsidRPr="00B17A90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ค่าร้อยละของอาจารย์ประจํา</w:t>
            </w:r>
            <w:r w:rsidR="008104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  <w:p w:rsidR="00B64411" w:rsidRPr="00B17A90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ที่มีวุฒิปริญญาเอก</w:t>
            </w:r>
          </w:p>
        </w:tc>
        <w:tc>
          <w:tcPr>
            <w:tcW w:w="5977" w:type="dxa"/>
            <w:gridSpan w:val="7"/>
          </w:tcPr>
          <w:p w:rsidR="00B64411" w:rsidRPr="00B17A90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............................คน</w:t>
            </w:r>
          </w:p>
        </w:tc>
      </w:tr>
      <w:tr w:rsidR="00B64411" w:rsidRPr="000125DC" w:rsidTr="00942646">
        <w:tc>
          <w:tcPr>
            <w:tcW w:w="4230" w:type="dxa"/>
            <w:gridSpan w:val="2"/>
          </w:tcPr>
          <w:p w:rsidR="00B64411" w:rsidRPr="00B17A90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="000C1B3E"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5977" w:type="dxa"/>
            <w:gridSpan w:val="7"/>
          </w:tcPr>
          <w:p w:rsidR="00B64411" w:rsidRPr="00B17A90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............................คะแนน</w:t>
            </w:r>
          </w:p>
        </w:tc>
      </w:tr>
    </w:tbl>
    <w:p w:rsidR="00942646" w:rsidRPr="000125DC" w:rsidRDefault="00942646" w:rsidP="00ED6223">
      <w:pPr>
        <w:spacing w:line="276" w:lineRule="auto"/>
        <w:rPr>
          <w:rFonts w:ascii="TH SarabunPSK" w:hAnsi="TH SarabunPSK" w:cs="TH SarabunPSK"/>
          <w:sz w:val="28"/>
          <w:cs/>
        </w:rPr>
      </w:pPr>
    </w:p>
    <w:p w:rsidR="00942646" w:rsidRPr="000125DC" w:rsidRDefault="00942646" w:rsidP="00ED6223">
      <w:pPr>
        <w:spacing w:after="200" w:line="276" w:lineRule="auto"/>
        <w:rPr>
          <w:rFonts w:ascii="TH SarabunPSK" w:hAnsi="TH SarabunPSK" w:cs="TH SarabunPSK"/>
          <w:sz w:val="28"/>
          <w:cs/>
        </w:rPr>
      </w:pPr>
      <w:r w:rsidRPr="000125DC">
        <w:rPr>
          <w:rFonts w:ascii="TH SarabunPSK" w:hAnsi="TH SarabunPSK" w:cs="TH SarabunPSK"/>
          <w:sz w:val="28"/>
          <w:cs/>
        </w:rPr>
        <w:br w:type="page"/>
      </w: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977571" w:rsidRPr="000125DC" w:rsidTr="0046379D">
        <w:tc>
          <w:tcPr>
            <w:tcW w:w="1710" w:type="dxa"/>
          </w:tcPr>
          <w:p w:rsidR="00977571" w:rsidRPr="000125DC" w:rsidRDefault="0097757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1.3 </w:t>
            </w:r>
          </w:p>
        </w:tc>
        <w:tc>
          <w:tcPr>
            <w:tcW w:w="360" w:type="dxa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977571" w:rsidRPr="000125DC" w:rsidRDefault="0097757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อาจารย์ประจำคณะที่ดำรงตำแหน่งทางวิชาการ</w:t>
            </w:r>
          </w:p>
        </w:tc>
      </w:tr>
      <w:tr w:rsidR="00977571" w:rsidRPr="000125DC" w:rsidTr="0046379D">
        <w:tc>
          <w:tcPr>
            <w:tcW w:w="1710" w:type="dxa"/>
          </w:tcPr>
          <w:p w:rsidR="00977571" w:rsidRPr="000125DC" w:rsidRDefault="0097757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977571" w:rsidRPr="000125DC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977571" w:rsidRPr="000125DC" w:rsidRDefault="00977571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977571" w:rsidRPr="000125DC" w:rsidRDefault="00977571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125DC">
        <w:rPr>
          <w:rFonts w:ascii="TH SarabunPSK" w:hAnsi="TH SarabunPSK" w:cs="TH SarabunPSK"/>
          <w:b/>
          <w:bCs/>
          <w:sz w:val="28"/>
        </w:rPr>
        <w:t xml:space="preserve"> :   </w:t>
      </w: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Pr="000125DC">
        <w:rPr>
          <w:rFonts w:ascii="TH SarabunPSK" w:hAnsi="TH SarabunPSK" w:cs="TH SarabunPSK"/>
          <w:sz w:val="28"/>
        </w:rPr>
        <w:tab/>
      </w:r>
      <w:r w:rsidRPr="000125DC">
        <w:rPr>
          <w:rFonts w:ascii="TH SarabunPSK" w:hAnsi="TH SarabunPSK" w:cs="TH SarabunPSK"/>
          <w:sz w:val="28"/>
          <w:cs/>
        </w:rPr>
        <w:t xml:space="preserve">โดยการแปลงค่าร้อยละของอาจารย์ประจำคณะที่มีดำรงตำแหน่งทางวิชาการเป็นคะแนนระหว่าง </w:t>
      </w:r>
      <w:r w:rsidRPr="000125DC">
        <w:rPr>
          <w:rFonts w:ascii="TH SarabunPSK" w:hAnsi="TH SarabunPSK" w:cs="TH SarabunPSK"/>
          <w:sz w:val="28"/>
        </w:rPr>
        <w:t>0 - 5</w:t>
      </w: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เกณฑ์เฉพาะสถาบันกลุ่ม ค</w:t>
      </w:r>
      <w:r w:rsidRPr="000125DC">
        <w:rPr>
          <w:rFonts w:ascii="TH SarabunPSK" w:hAnsi="TH SarabunPSK" w:cs="TH SarabunPSK"/>
          <w:b/>
          <w:bCs/>
          <w:sz w:val="28"/>
        </w:rPr>
        <w:t xml:space="preserve">1 </w:t>
      </w:r>
      <w:r w:rsidRPr="000125DC">
        <w:rPr>
          <w:rFonts w:ascii="TH SarabunPSK" w:hAnsi="TH SarabunPSK" w:cs="TH SarabunPSK"/>
          <w:b/>
          <w:bCs/>
          <w:sz w:val="28"/>
          <w:cs/>
        </w:rPr>
        <w:t>และ ง</w:t>
      </w:r>
    </w:p>
    <w:p w:rsidR="00977571" w:rsidRPr="000125DC" w:rsidRDefault="00977571" w:rsidP="00ED6223">
      <w:pPr>
        <w:spacing w:line="276" w:lineRule="auto"/>
        <w:ind w:firstLine="1440"/>
        <w:rPr>
          <w:rFonts w:ascii="TH SarabunPSK" w:hAnsi="TH SarabunPSK" w:cs="TH SarabunPSK"/>
          <w:sz w:val="28"/>
          <w:u w:val="single"/>
          <w:lang w:val="en-GB"/>
        </w:rPr>
      </w:pPr>
      <w:r w:rsidRPr="000125DC">
        <w:rPr>
          <w:rFonts w:ascii="TH SarabunPSK" w:hAnsi="TH SarabunPSK" w:cs="TH SarabunPSK"/>
          <w:sz w:val="28"/>
          <w:cs/>
          <w:lang w:val="en-GB"/>
        </w:rPr>
        <w:t xml:space="preserve">ค่าร้อยละของอาจารย์ประจำคณะที่ดำรงตำแหน่งผู้ช่วยศาสตราจารย์ รองศาสตราจารย์ และศาสตราจารย์ รวมกันที่กำหนดให้เป็นคะแนนเต็ม 5 </w:t>
      </w:r>
      <w:r w:rsidRPr="000125DC">
        <w:rPr>
          <w:rFonts w:ascii="TH SarabunPSK" w:hAnsi="TH SarabunPSK" w:cs="TH SarabunPSK"/>
          <w:sz w:val="28"/>
        </w:rPr>
        <w:t xml:space="preserve">= </w:t>
      </w:r>
      <w:r w:rsidRPr="000125DC">
        <w:rPr>
          <w:rFonts w:ascii="TH SarabunPSK" w:hAnsi="TH SarabunPSK" w:cs="TH SarabunPSK"/>
          <w:sz w:val="28"/>
          <w:cs/>
        </w:rPr>
        <w:t xml:space="preserve">ร้อยละ 80 </w:t>
      </w:r>
      <w:r w:rsidRPr="000125DC">
        <w:rPr>
          <w:rFonts w:ascii="TH SarabunPSK" w:hAnsi="TH SarabunPSK" w:cs="TH SarabunPSK"/>
          <w:sz w:val="28"/>
          <w:cs/>
          <w:lang w:val="en-GB"/>
        </w:rPr>
        <w:t>ขึ้นไป</w:t>
      </w: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 xml:space="preserve">สูตรการคำนวณ </w:t>
      </w:r>
      <w:r w:rsidRPr="000125DC">
        <w:rPr>
          <w:rFonts w:ascii="TH SarabunPSK" w:hAnsi="TH SarabunPSK" w:cs="TH SarabunPSK"/>
          <w:b/>
          <w:bCs/>
          <w:sz w:val="28"/>
        </w:rPr>
        <w:t xml:space="preserve">: </w:t>
      </w:r>
    </w:p>
    <w:p w:rsidR="00977571" w:rsidRPr="000125DC" w:rsidRDefault="00977571" w:rsidP="00ED6223">
      <w:pPr>
        <w:pStyle w:val="aa"/>
        <w:numPr>
          <w:ilvl w:val="0"/>
          <w:numId w:val="30"/>
        </w:num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คำนวณค่าร้อยละของอาจารย์ประจำคณะที่ดำรงตำแหน่งทางวิชาการ</w:t>
      </w:r>
    </w:p>
    <w:tbl>
      <w:tblPr>
        <w:tblpPr w:leftFromText="180" w:rightFromText="180" w:vertAnchor="text" w:horzAnchor="page" w:tblpX="2216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276"/>
      </w:tblGrid>
      <w:tr w:rsidR="00977571" w:rsidRPr="000125DC" w:rsidTr="00977571">
        <w:tc>
          <w:tcPr>
            <w:tcW w:w="4928" w:type="dxa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จำนวนอาจารย์ประจำคณะที</w:t>
            </w:r>
            <w:r w:rsidR="00830A9D">
              <w:rPr>
                <w:rFonts w:ascii="TH SarabunPSK" w:hAnsi="TH SarabunPSK" w:cs="TH SarabunPSK" w:hint="cs"/>
                <w:sz w:val="28"/>
                <w:cs/>
                <w:lang w:val="en-GB"/>
              </w:rPr>
              <w:t>่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ดำรงตำแหน่งทางวิชาการ</w:t>
            </w:r>
          </w:p>
        </w:tc>
        <w:tc>
          <w:tcPr>
            <w:tcW w:w="1276" w:type="dxa"/>
            <w:vMerge w:val="restart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100</w:t>
            </w:r>
          </w:p>
        </w:tc>
      </w:tr>
      <w:tr w:rsidR="00977571" w:rsidRPr="000125DC" w:rsidTr="00977571">
        <w:tc>
          <w:tcPr>
            <w:tcW w:w="4928" w:type="dxa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จำนวนอาจารย์ประจำคณะทั้งหมด</w:t>
            </w:r>
          </w:p>
        </w:tc>
        <w:tc>
          <w:tcPr>
            <w:tcW w:w="1276" w:type="dxa"/>
            <w:vMerge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</w:rPr>
        <w:tab/>
      </w: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77571" w:rsidRPr="000125DC" w:rsidRDefault="00977571" w:rsidP="00ED6223">
      <w:pPr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77571" w:rsidRPr="00B7407A" w:rsidRDefault="00977571" w:rsidP="00ED6223">
      <w:pPr>
        <w:pStyle w:val="aa"/>
        <w:numPr>
          <w:ilvl w:val="0"/>
          <w:numId w:val="30"/>
        </w:numPr>
        <w:spacing w:line="276" w:lineRule="auto"/>
        <w:jc w:val="both"/>
        <w:rPr>
          <w:rFonts w:ascii="TH SarabunPSK" w:hAnsi="TH SarabunPSK" w:cs="TH SarabunPSK"/>
          <w:sz w:val="28"/>
        </w:rPr>
      </w:pPr>
      <w:r w:rsidRPr="00B7407A">
        <w:rPr>
          <w:rFonts w:ascii="TH SarabunPSK" w:hAnsi="TH SarabunPSK" w:cs="TH SarabunPSK"/>
          <w:sz w:val="28"/>
          <w:cs/>
        </w:rPr>
        <w:t xml:space="preserve">แปลงค่าร้อยละที่คำนวณได้ในข้อ </w:t>
      </w:r>
      <w:r w:rsidRPr="00B7407A">
        <w:rPr>
          <w:rFonts w:ascii="TH SarabunPSK" w:hAnsi="TH SarabunPSK" w:cs="TH SarabunPSK"/>
          <w:sz w:val="28"/>
        </w:rPr>
        <w:t xml:space="preserve">1 </w:t>
      </w:r>
      <w:r w:rsidRPr="00B7407A">
        <w:rPr>
          <w:rFonts w:ascii="TH SarabunPSK" w:hAnsi="TH SarabunPSK" w:cs="TH SarabunPSK"/>
          <w:sz w:val="28"/>
          <w:cs/>
        </w:rPr>
        <w:t xml:space="preserve">เทียบกับคะแนนเต็ม </w:t>
      </w:r>
      <w:r w:rsidRPr="00B7407A">
        <w:rPr>
          <w:rFonts w:ascii="TH SarabunPSK" w:hAnsi="TH SarabunPSK" w:cs="TH SarabunPSK"/>
          <w:sz w:val="28"/>
        </w:rPr>
        <w:t>5</w:t>
      </w:r>
    </w:p>
    <w:tbl>
      <w:tblPr>
        <w:tblpPr w:leftFromText="180" w:rightFromText="180" w:vertAnchor="text" w:horzAnchor="page" w:tblpX="1615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946"/>
        <w:gridCol w:w="709"/>
      </w:tblGrid>
      <w:tr w:rsidR="00977571" w:rsidRPr="000125DC" w:rsidTr="0046379D">
        <w:tc>
          <w:tcPr>
            <w:tcW w:w="1384" w:type="dxa"/>
            <w:vMerge w:val="restart"/>
            <w:vAlign w:val="center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คะแนนที่ได้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946" w:type="dxa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ร้อยละของอาจารย์ประจำคณะที่ดำรงตำแหน่งทางวิชาการ</w:t>
            </w:r>
          </w:p>
        </w:tc>
        <w:tc>
          <w:tcPr>
            <w:tcW w:w="709" w:type="dxa"/>
            <w:vMerge w:val="restart"/>
            <w:vAlign w:val="center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5</w:t>
            </w:r>
          </w:p>
        </w:tc>
      </w:tr>
      <w:tr w:rsidR="00977571" w:rsidRPr="000125DC" w:rsidTr="0046379D">
        <w:tc>
          <w:tcPr>
            <w:tcW w:w="1384" w:type="dxa"/>
            <w:vMerge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6946" w:type="dxa"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ร้อยละของอาจารย์ประจำคณะที่ดำรงตำแหน่งทางวิชาการที่กำหนดให้เป็นคะแนนเต็ม </w:t>
            </w: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  <w:vMerge/>
          </w:tcPr>
          <w:p w:rsidR="00977571" w:rsidRPr="000125DC" w:rsidRDefault="00977571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977571" w:rsidRPr="000125DC" w:rsidRDefault="00977571" w:rsidP="00ED6223">
      <w:pPr>
        <w:pStyle w:val="aa"/>
        <w:spacing w:line="276" w:lineRule="auto"/>
        <w:jc w:val="both"/>
        <w:rPr>
          <w:rFonts w:ascii="TH SarabunPSK" w:hAnsi="TH SarabunPSK" w:cs="TH SarabunPSK"/>
          <w:b/>
          <w:bCs/>
          <w:sz w:val="28"/>
        </w:rPr>
      </w:pPr>
    </w:p>
    <w:p w:rsidR="00977571" w:rsidRPr="00DE768B" w:rsidRDefault="00977571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DE768B">
        <w:rPr>
          <w:rFonts w:ascii="TH SarabunPSK" w:hAnsi="TH SarabunPSK" w:cs="TH SarabunPSK"/>
          <w:b/>
          <w:bCs/>
          <w:sz w:val="28"/>
          <w:cs/>
        </w:rPr>
        <w:t>แบบรายงานอาจารย์ประจ</w:t>
      </w:r>
      <w:r w:rsidR="00ED6223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DE768B">
        <w:rPr>
          <w:rFonts w:ascii="TH SarabunPSK" w:hAnsi="TH SarabunPSK" w:cs="TH SarabunPSK"/>
          <w:b/>
          <w:bCs/>
          <w:sz w:val="28"/>
          <w:cs/>
        </w:rPr>
        <w:t>คณะที่ดำรงตำแหน่งทางวิชาการ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408"/>
        <w:gridCol w:w="2202"/>
        <w:gridCol w:w="810"/>
        <w:gridCol w:w="1170"/>
        <w:gridCol w:w="1170"/>
        <w:gridCol w:w="1170"/>
        <w:gridCol w:w="810"/>
        <w:gridCol w:w="720"/>
        <w:gridCol w:w="810"/>
        <w:gridCol w:w="738"/>
      </w:tblGrid>
      <w:tr w:rsidR="00B64411" w:rsidRPr="000125DC" w:rsidTr="009567C3">
        <w:trPr>
          <w:tblHeader/>
        </w:trPr>
        <w:tc>
          <w:tcPr>
            <w:tcW w:w="408" w:type="dxa"/>
            <w:vMerge w:val="restart"/>
            <w:vAlign w:val="center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02" w:type="dxa"/>
            <w:vMerge w:val="restart"/>
            <w:vAlign w:val="center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4320" w:type="dxa"/>
            <w:gridSpan w:val="4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3078" w:type="dxa"/>
            <w:gridSpan w:val="4"/>
            <w:vMerge w:val="restart"/>
          </w:tcPr>
          <w:p w:rsidR="00B64411" w:rsidRPr="000125DC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ระยะเวลาการปฏิบัติงาน</w:t>
            </w:r>
          </w:p>
        </w:tc>
      </w:tr>
      <w:tr w:rsidR="00022874" w:rsidRPr="000125DC" w:rsidTr="009567C3">
        <w:trPr>
          <w:trHeight w:val="364"/>
          <w:tblHeader/>
        </w:trPr>
        <w:tc>
          <w:tcPr>
            <w:tcW w:w="408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02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อาจารย์</w:t>
            </w:r>
          </w:p>
        </w:tc>
        <w:tc>
          <w:tcPr>
            <w:tcW w:w="1170" w:type="dxa"/>
            <w:vMerge w:val="restart"/>
            <w:vAlign w:val="center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ผู้ช่วยศาสตราจารย์</w:t>
            </w:r>
          </w:p>
        </w:tc>
        <w:tc>
          <w:tcPr>
            <w:tcW w:w="1170" w:type="dxa"/>
            <w:vMerge w:val="restart"/>
            <w:vAlign w:val="center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รองศาสตราจารย์</w:t>
            </w:r>
          </w:p>
        </w:tc>
        <w:tc>
          <w:tcPr>
            <w:tcW w:w="1170" w:type="dxa"/>
            <w:vMerge w:val="restart"/>
            <w:vAlign w:val="center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ศาสตราจารย์</w:t>
            </w:r>
          </w:p>
        </w:tc>
        <w:tc>
          <w:tcPr>
            <w:tcW w:w="3078" w:type="dxa"/>
            <w:gridSpan w:val="4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22874" w:rsidRPr="000125DC" w:rsidTr="009567C3">
        <w:trPr>
          <w:tblHeader/>
        </w:trPr>
        <w:tc>
          <w:tcPr>
            <w:tcW w:w="408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02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น้อยกว่า 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</w:rPr>
              <w:t xml:space="preserve">6 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720" w:type="dxa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</w:rPr>
              <w:t xml:space="preserve">6-9 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810" w:type="dxa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มากกว่า 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</w:rPr>
              <w:t xml:space="preserve">9 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เดือน</w:t>
            </w:r>
          </w:p>
        </w:tc>
        <w:tc>
          <w:tcPr>
            <w:tcW w:w="738" w:type="dxa"/>
          </w:tcPr>
          <w:p w:rsidR="00B64411" w:rsidRPr="00B7407A" w:rsidRDefault="00B6441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</w:rPr>
              <w:t xml:space="preserve"> (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  <w:cs/>
              </w:rPr>
              <w:t>คน</w:t>
            </w:r>
            <w:r w:rsidRPr="00B7407A"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</w:tr>
      <w:tr w:rsidR="00022874" w:rsidRPr="000125DC" w:rsidTr="00022874">
        <w:tc>
          <w:tcPr>
            <w:tcW w:w="4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2202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22874" w:rsidRPr="000125DC" w:rsidTr="00022874">
        <w:tc>
          <w:tcPr>
            <w:tcW w:w="4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202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22874" w:rsidRPr="000125DC" w:rsidTr="00022874">
        <w:tc>
          <w:tcPr>
            <w:tcW w:w="4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2202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22874" w:rsidRPr="000125DC" w:rsidTr="00022874">
        <w:tc>
          <w:tcPr>
            <w:tcW w:w="4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2202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022874" w:rsidRPr="000125DC" w:rsidTr="00022874">
        <w:tc>
          <w:tcPr>
            <w:tcW w:w="40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2202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8" w:type="dxa"/>
          </w:tcPr>
          <w:p w:rsidR="00B64411" w:rsidRPr="000125DC" w:rsidRDefault="00B6441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00B0E" w:rsidRPr="000125DC" w:rsidTr="00DB6343">
        <w:tc>
          <w:tcPr>
            <w:tcW w:w="2610" w:type="dxa"/>
            <w:gridSpan w:val="2"/>
          </w:tcPr>
          <w:p w:rsidR="00E00B0E" w:rsidRPr="00E00B0E" w:rsidRDefault="00E00B0E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  <w:r w:rsidRPr="00E00B0E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คน</w:t>
            </w:r>
            <w:r w:rsidRPr="00E00B0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810" w:type="dxa"/>
          </w:tcPr>
          <w:p w:rsidR="00E00B0E" w:rsidRPr="000125DC" w:rsidRDefault="00E00B0E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E00B0E" w:rsidRPr="000125DC" w:rsidRDefault="00E00B0E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E00B0E" w:rsidRPr="000125DC" w:rsidRDefault="00E00B0E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</w:tcPr>
          <w:p w:rsidR="00E00B0E" w:rsidRPr="000125DC" w:rsidRDefault="00E00B0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78" w:type="dxa"/>
            <w:gridSpan w:val="4"/>
          </w:tcPr>
          <w:p w:rsidR="00E00B0E" w:rsidRPr="000125DC" w:rsidRDefault="00E00B0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64411" w:rsidRPr="000125DC" w:rsidTr="00022874">
        <w:tc>
          <w:tcPr>
            <w:tcW w:w="4590" w:type="dxa"/>
            <w:gridSpan w:val="4"/>
          </w:tcPr>
          <w:p w:rsidR="00B64411" w:rsidRPr="00E00B0E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รวมทั้งสิ้น (คน)</w:t>
            </w:r>
          </w:p>
        </w:tc>
        <w:tc>
          <w:tcPr>
            <w:tcW w:w="5418" w:type="dxa"/>
            <w:gridSpan w:val="6"/>
          </w:tcPr>
          <w:p w:rsidR="00B64411" w:rsidRPr="00E00B0E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............................คน</w:t>
            </w:r>
          </w:p>
        </w:tc>
      </w:tr>
      <w:tr w:rsidR="00B64411" w:rsidRPr="000125DC" w:rsidTr="00022874">
        <w:tc>
          <w:tcPr>
            <w:tcW w:w="4590" w:type="dxa"/>
            <w:gridSpan w:val="4"/>
          </w:tcPr>
          <w:p w:rsidR="00B64411" w:rsidRPr="00E00B0E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ค่าร้อยละของอาจารย์ประจ</w:t>
            </w:r>
            <w:r w:rsidR="00ED62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="00C244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</w:p>
          <w:p w:rsidR="00B64411" w:rsidRPr="00E00B0E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ที่ดำรงตำแหน่งทางวิชาการ</w:t>
            </w:r>
          </w:p>
        </w:tc>
        <w:tc>
          <w:tcPr>
            <w:tcW w:w="5418" w:type="dxa"/>
            <w:gridSpan w:val="6"/>
          </w:tcPr>
          <w:p w:rsidR="00B64411" w:rsidRPr="00E00B0E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............................คน</w:t>
            </w:r>
          </w:p>
        </w:tc>
      </w:tr>
      <w:tr w:rsidR="00B64411" w:rsidRPr="000125DC" w:rsidTr="00022874">
        <w:tc>
          <w:tcPr>
            <w:tcW w:w="4590" w:type="dxa"/>
            <w:gridSpan w:val="4"/>
          </w:tcPr>
          <w:p w:rsidR="00B64411" w:rsidRPr="00E00B0E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="00B76BDD"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5418" w:type="dxa"/>
            <w:gridSpan w:val="6"/>
          </w:tcPr>
          <w:p w:rsidR="00B64411" w:rsidRPr="00E00B0E" w:rsidRDefault="00B64411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00B0E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............................คะแนน</w:t>
            </w:r>
          </w:p>
        </w:tc>
      </w:tr>
    </w:tbl>
    <w:p w:rsidR="00950CC8" w:rsidRPr="000125DC" w:rsidRDefault="00950CC8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br/>
      </w:r>
    </w:p>
    <w:p w:rsidR="00950CC8" w:rsidRPr="000125DC" w:rsidRDefault="00950CC8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385380" w:rsidRPr="000125DC" w:rsidTr="0046379D">
        <w:tc>
          <w:tcPr>
            <w:tcW w:w="1710" w:type="dxa"/>
          </w:tcPr>
          <w:p w:rsidR="00385380" w:rsidRPr="000125DC" w:rsidRDefault="00385380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1.4 </w:t>
            </w:r>
          </w:p>
        </w:tc>
        <w:tc>
          <w:tcPr>
            <w:tcW w:w="360" w:type="dxa"/>
          </w:tcPr>
          <w:p w:rsidR="00385380" w:rsidRPr="000125DC" w:rsidRDefault="00385380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385380" w:rsidRPr="000125DC" w:rsidRDefault="00385380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</w:tr>
      <w:tr w:rsidR="00385380" w:rsidRPr="000125DC" w:rsidTr="0046379D">
        <w:tc>
          <w:tcPr>
            <w:tcW w:w="1710" w:type="dxa"/>
          </w:tcPr>
          <w:p w:rsidR="00385380" w:rsidRPr="000125DC" w:rsidRDefault="00385380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385380" w:rsidRPr="000125DC" w:rsidRDefault="00385380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385380" w:rsidRPr="000125DC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385380" w:rsidRPr="000125DC" w:rsidRDefault="00385380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04791E" w:rsidRPr="000125DC" w:rsidRDefault="00385380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125DC">
        <w:rPr>
          <w:rFonts w:ascii="TH SarabunPSK" w:hAnsi="TH SarabunPSK" w:cs="TH SarabunPSK"/>
          <w:b/>
          <w:bCs/>
          <w:sz w:val="28"/>
        </w:rPr>
        <w:t xml:space="preserve"> :   </w:t>
      </w:r>
    </w:p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ab/>
        <w:t>คำนวณหาค่าความแตกต่างระหว่างจำนวนนักศึกษาเต็มเวลาต่ออาจารย์ประจำกับเกณฑ์มาตรฐานและนำมาเทียบกับค่าความต่างทั้งด้านสูงกว่าหรือต่ำกว่าที่กำหนดเป็นคะแนน  0  และ  5  คะแนน  และใช้การเทียบบัญญัติไตรยางศ์  ดังนี้</w:t>
      </w:r>
    </w:p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ab/>
        <w:t>ค่าความแตกต่างทั้งด้านสูงกว่าหรือต่ำกว่าเกณฑ์มาตรฐาน  ไม่เกินร้อยละ  10  กำหนดเป็นคะแนน  5</w:t>
      </w:r>
    </w:p>
    <w:p w:rsidR="0004791E" w:rsidRPr="000125DC" w:rsidRDefault="0004791E" w:rsidP="00ED6223">
      <w:pPr>
        <w:spacing w:line="276" w:lineRule="auto"/>
        <w:ind w:firstLine="720"/>
        <w:rPr>
          <w:rFonts w:ascii="TH SarabunPSK" w:hAnsi="TH SarabunPSK" w:cs="TH SarabunPSK"/>
          <w:sz w:val="28"/>
          <w:lang w:val="en-GB"/>
        </w:rPr>
      </w:pPr>
      <w:r w:rsidRPr="000125DC">
        <w:rPr>
          <w:rFonts w:ascii="TH SarabunPSK" w:hAnsi="TH SarabunPSK" w:cs="TH SarabunPSK"/>
          <w:sz w:val="28"/>
          <w:cs/>
        </w:rPr>
        <w:t>ค่าความแตกต่างทั้งด้านสูงกว่าหรือต่ำกว่าเกณฑ์มาตรฐาน</w:t>
      </w: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  </w:t>
      </w:r>
      <w:r w:rsidRPr="000125DC">
        <w:rPr>
          <w:rFonts w:ascii="TH SarabunPSK" w:hAnsi="TH SarabunPSK" w:cs="TH SarabunPSK"/>
          <w:sz w:val="28"/>
          <w:cs/>
          <w:lang w:val="en-GB"/>
        </w:rPr>
        <w:t>ตั้งแต่ร้อยละ  20  กำหนดเป็นคะแนน  0</w:t>
      </w:r>
    </w:p>
    <w:p w:rsidR="0004791E" w:rsidRPr="000125DC" w:rsidRDefault="0004791E" w:rsidP="00ED6223">
      <w:pPr>
        <w:spacing w:line="276" w:lineRule="auto"/>
        <w:ind w:firstLine="720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ค่าความแตกต่างทั้งด้านสูงกว่าหรือต่ำกว่าเกณฑ์มาตรฐาน  ตั้งแต่ร้อยละ  10.01  และไม่เกินร้อยละ 20 ให้นำมาเทียบบัญญัติไตรยางศ์ตามสูตรเพื่อเป็นคะแนนของหลักสูตรนั้นๆ</w:t>
      </w:r>
    </w:p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04791E" w:rsidRPr="00830A9D" w:rsidRDefault="0004791E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830A9D">
        <w:rPr>
          <w:rFonts w:ascii="TH SarabunPSK" w:hAnsi="TH SarabunPSK" w:cs="TH SarabunPSK"/>
          <w:b/>
          <w:bCs/>
          <w:sz w:val="28"/>
          <w:cs/>
        </w:rPr>
        <w:t>สูตรการคำนวณ</w:t>
      </w:r>
      <w:r w:rsidR="00F25E25" w:rsidRPr="00830A9D">
        <w:rPr>
          <w:rFonts w:ascii="TH SarabunPSK" w:hAnsi="TH SarabunPSK" w:cs="TH SarabunPSK"/>
          <w:b/>
          <w:bCs/>
          <w:sz w:val="28"/>
        </w:rPr>
        <w:t xml:space="preserve"> </w:t>
      </w:r>
      <w:r w:rsidRPr="00830A9D">
        <w:rPr>
          <w:rFonts w:ascii="TH SarabunPSK" w:hAnsi="TH SarabunPSK" w:cs="TH SarabunPSK"/>
          <w:b/>
          <w:bCs/>
          <w:sz w:val="28"/>
        </w:rPr>
        <w:t>:</w:t>
      </w:r>
    </w:p>
    <w:p w:rsidR="0004791E" w:rsidRPr="000125DC" w:rsidRDefault="0004791E" w:rsidP="00ED6223">
      <w:pPr>
        <w:pStyle w:val="aa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คำนวณ</w:t>
      </w:r>
      <w:r w:rsidR="00F25E25" w:rsidRPr="000125DC">
        <w:rPr>
          <w:rFonts w:ascii="TH SarabunPSK" w:hAnsi="TH SarabunPSK" w:cs="TH SarabunPSK"/>
          <w:sz w:val="28"/>
          <w:cs/>
        </w:rPr>
        <w:t>หาค่าความแตกต่างจากเกณฑ์มาตรฐานและนำมาคิดเป็นค่าร้อยละ</w:t>
      </w:r>
      <w:r w:rsidRPr="000125DC">
        <w:rPr>
          <w:rFonts w:ascii="TH SarabunPSK" w:hAnsi="TH SarabunPSK" w:cs="TH SarabunPSK"/>
          <w:sz w:val="28"/>
          <w:cs/>
        </w:rPr>
        <w:t xml:space="preserve">  </w:t>
      </w:r>
    </w:p>
    <w:p w:rsidR="0004791E" w:rsidRPr="000125DC" w:rsidRDefault="0004791E" w:rsidP="00ED6223">
      <w:pPr>
        <w:pStyle w:val="aa"/>
        <w:spacing w:line="276" w:lineRule="auto"/>
        <w:rPr>
          <w:rFonts w:ascii="TH SarabunPSK" w:hAnsi="TH SarabunPSK" w:cs="TH SarabunPSK"/>
          <w:sz w:val="28"/>
          <w:cs/>
        </w:rPr>
      </w:pPr>
    </w:p>
    <w:tbl>
      <w:tblPr>
        <w:tblW w:w="8722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384"/>
      </w:tblGrid>
      <w:tr w:rsidR="0004791E" w:rsidRPr="000125DC" w:rsidTr="0004791E">
        <w:tc>
          <w:tcPr>
            <w:tcW w:w="7338" w:type="dxa"/>
          </w:tcPr>
          <w:p w:rsidR="0004791E" w:rsidRPr="000125DC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สัดส่วนจำนวน นศ.เต็มเวลาที่เป็นจริง – สัดส่วนจำนวน นศ.เต็มเวลาตามเกณฑ์มาตรฐาน</w:t>
            </w:r>
          </w:p>
        </w:tc>
        <w:tc>
          <w:tcPr>
            <w:tcW w:w="1384" w:type="dxa"/>
            <w:vMerge w:val="restart"/>
            <w:vAlign w:val="center"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 100</w:t>
            </w:r>
          </w:p>
        </w:tc>
      </w:tr>
      <w:tr w:rsidR="0004791E" w:rsidRPr="000125DC" w:rsidTr="0004791E">
        <w:tc>
          <w:tcPr>
            <w:tcW w:w="7338" w:type="dxa"/>
          </w:tcPr>
          <w:p w:rsidR="0004791E" w:rsidRPr="000125DC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สัดส่วนจำนวน นศ.เต็มเวลาตามเกณฑ์มาตรฐาน</w:t>
            </w:r>
          </w:p>
        </w:tc>
        <w:tc>
          <w:tcPr>
            <w:tcW w:w="1384" w:type="dxa"/>
            <w:vMerge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04791E" w:rsidRPr="000125DC" w:rsidRDefault="0004791E" w:rsidP="00ED6223">
      <w:pPr>
        <w:pStyle w:val="aa"/>
        <w:numPr>
          <w:ilvl w:val="0"/>
          <w:numId w:val="31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นำค่าร้อยละจากข้อ 1  มาคำนวณคะแนนดังนี้</w:t>
      </w:r>
    </w:p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="00F25E25" w:rsidRPr="000125DC">
        <w:rPr>
          <w:rFonts w:ascii="TH SarabunPSK" w:hAnsi="TH SarabunPSK" w:cs="TH SarabunPSK"/>
          <w:sz w:val="28"/>
          <w:cs/>
        </w:rPr>
        <w:t>2.</w:t>
      </w:r>
      <w:r w:rsidR="00F25E25" w:rsidRPr="000125DC">
        <w:rPr>
          <w:rFonts w:ascii="TH SarabunPSK" w:hAnsi="TH SarabunPSK" w:cs="TH SarabunPSK"/>
          <w:sz w:val="28"/>
        </w:rPr>
        <w:t xml:space="preserve">1 </w:t>
      </w:r>
      <w:r w:rsidRPr="000125DC">
        <w:rPr>
          <w:rFonts w:ascii="TH SarabunPSK" w:hAnsi="TH SarabunPSK" w:cs="TH SarabunPSK"/>
          <w:sz w:val="28"/>
          <w:cs/>
        </w:rPr>
        <w:t xml:space="preserve">ค่าร้อยละไม่เกินร้อยละ  10  </w:t>
      </w:r>
      <w:r w:rsidRPr="000125DC">
        <w:rPr>
          <w:rFonts w:ascii="TH SarabunPSK" w:hAnsi="TH SarabunPSK" w:cs="TH SarabunPSK"/>
          <w:sz w:val="28"/>
          <w:cs/>
        </w:rPr>
        <w:tab/>
        <w:t>คิดเป็น  5  คะแนน</w:t>
      </w:r>
    </w:p>
    <w:p w:rsidR="0004791E" w:rsidRPr="000125DC" w:rsidRDefault="00F25E25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ab/>
        <w:t xml:space="preserve">2.2 </w:t>
      </w:r>
      <w:r w:rsidR="0004791E" w:rsidRPr="000125DC">
        <w:rPr>
          <w:rFonts w:ascii="TH SarabunPSK" w:hAnsi="TH SarabunPSK" w:cs="TH SarabunPSK"/>
          <w:sz w:val="28"/>
          <w:cs/>
        </w:rPr>
        <w:t>ค่าร้อยละ</w:t>
      </w:r>
      <w:r w:rsidR="00A428EB">
        <w:rPr>
          <w:rFonts w:ascii="TH SarabunPSK" w:hAnsi="TH SarabunPSK" w:cs="TH SarabunPSK" w:hint="cs"/>
          <w:sz w:val="28"/>
          <w:cs/>
        </w:rPr>
        <w:t>ตั้งแต่</w:t>
      </w:r>
      <w:r w:rsidR="0004791E" w:rsidRPr="000125DC">
        <w:rPr>
          <w:rFonts w:ascii="TH SarabunPSK" w:hAnsi="TH SarabunPSK" w:cs="TH SarabunPSK"/>
          <w:sz w:val="28"/>
          <w:cs/>
        </w:rPr>
        <w:t>ร้อยละ  20</w:t>
      </w:r>
      <w:r w:rsidR="0004791E" w:rsidRPr="000125DC">
        <w:rPr>
          <w:rFonts w:ascii="TH SarabunPSK" w:hAnsi="TH SarabunPSK" w:cs="TH SarabunPSK"/>
          <w:sz w:val="28"/>
          <w:cs/>
        </w:rPr>
        <w:tab/>
        <w:t>คิดเป็น  0  คะแนน</w:t>
      </w:r>
    </w:p>
    <w:p w:rsidR="0004791E" w:rsidRPr="000125DC" w:rsidRDefault="00F25E25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ab/>
        <w:t>2.3</w:t>
      </w:r>
      <w:r w:rsidR="0004791E" w:rsidRPr="000125DC">
        <w:rPr>
          <w:rFonts w:ascii="TH SarabunPSK" w:hAnsi="TH SarabunPSK" w:cs="TH SarabunPSK"/>
          <w:sz w:val="28"/>
          <w:cs/>
        </w:rPr>
        <w:t xml:space="preserve"> ค่าร้อยละตั้งแต่  10.01  และไม่เกินร้อยละ  20  ให้นำมาคิดคะแนนดังนี้</w:t>
      </w:r>
    </w:p>
    <w:p w:rsidR="0004791E" w:rsidRPr="000125DC" w:rsidRDefault="0004791E" w:rsidP="00ED6223">
      <w:pPr>
        <w:spacing w:line="276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60"/>
        <w:gridCol w:w="949"/>
      </w:tblGrid>
      <w:tr w:rsidR="0004791E" w:rsidRPr="000125DC" w:rsidTr="00F25E25">
        <w:trPr>
          <w:jc w:val="center"/>
        </w:trPr>
        <w:tc>
          <w:tcPr>
            <w:tcW w:w="1951" w:type="dxa"/>
            <w:vMerge w:val="restart"/>
            <w:vAlign w:val="center"/>
          </w:tcPr>
          <w:p w:rsidR="0004791E" w:rsidRPr="000125DC" w:rsidRDefault="0004791E" w:rsidP="00ED622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คะแนนที่ได้ 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3260" w:type="dxa"/>
          </w:tcPr>
          <w:p w:rsidR="0004791E" w:rsidRPr="000125DC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(20 – ค่าร้อยละที่คำนวณได้จากข้อ 1)</w:t>
            </w:r>
          </w:p>
        </w:tc>
        <w:tc>
          <w:tcPr>
            <w:tcW w:w="949" w:type="dxa"/>
            <w:vMerge w:val="restart"/>
            <w:vAlign w:val="center"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 5</w:t>
            </w:r>
          </w:p>
        </w:tc>
      </w:tr>
      <w:tr w:rsidR="0004791E" w:rsidRPr="000125DC" w:rsidTr="00F25E25">
        <w:trPr>
          <w:jc w:val="center"/>
        </w:trPr>
        <w:tc>
          <w:tcPr>
            <w:tcW w:w="1951" w:type="dxa"/>
            <w:vMerge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:rsidR="0004791E" w:rsidRPr="000125DC" w:rsidRDefault="0004791E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949" w:type="dxa"/>
            <w:vMerge/>
          </w:tcPr>
          <w:p w:rsidR="0004791E" w:rsidRPr="000125DC" w:rsidRDefault="0004791E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85380" w:rsidRPr="000125DC" w:rsidRDefault="00385380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</w:p>
    <w:p w:rsidR="00F25E25" w:rsidRPr="00DE768B" w:rsidRDefault="00F25E25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DE768B">
        <w:rPr>
          <w:rFonts w:ascii="TH SarabunPSK" w:hAnsi="TH SarabunPSK" w:cs="TH SarabunPSK"/>
          <w:b/>
          <w:bCs/>
          <w:sz w:val="28"/>
          <w:cs/>
        </w:rPr>
        <w:t>แบบรายงานผลการดำเนินงาน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3600"/>
        <w:gridCol w:w="2250"/>
        <w:gridCol w:w="1170"/>
      </w:tblGrid>
      <w:tr w:rsidR="00F25E25" w:rsidRPr="000125DC" w:rsidTr="002F4A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5" w:rsidRPr="00830A9D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830A9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หลักสูตร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25" w:rsidRPr="00830A9D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830A9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ผลการดำเนินงาน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5" w:rsidRPr="00830A9D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830A9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ร้อยละที่ได้จากการคำนวณ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E25" w:rsidRPr="00830A9D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830A9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</w:tr>
      <w:tr w:rsidR="00F25E25" w:rsidRPr="000125DC" w:rsidTr="002F4A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>ระดับปริญญาตรี</w:t>
            </w:r>
          </w:p>
          <w:p w:rsidR="00F25E25" w:rsidRPr="000125DC" w:rsidRDefault="00F25E25" w:rsidP="00ED6223">
            <w:pPr>
              <w:pStyle w:val="aa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</w:t>
            </w:r>
          </w:p>
          <w:p w:rsidR="00F25E25" w:rsidRPr="000125DC" w:rsidRDefault="00F25E25" w:rsidP="00ED6223">
            <w:pPr>
              <w:pStyle w:val="aa"/>
              <w:numPr>
                <w:ilvl w:val="0"/>
                <w:numId w:val="32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F25E25" w:rsidRPr="000125DC" w:rsidTr="002F4A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>ระดับปริญญาโท</w:t>
            </w:r>
          </w:p>
          <w:p w:rsidR="00F25E25" w:rsidRPr="000125DC" w:rsidRDefault="00F25E25" w:rsidP="00ED6223">
            <w:pPr>
              <w:pStyle w:val="aa"/>
              <w:numPr>
                <w:ilvl w:val="0"/>
                <w:numId w:val="3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</w:t>
            </w:r>
          </w:p>
          <w:p w:rsidR="00F25E25" w:rsidRPr="000125DC" w:rsidRDefault="00F25E25" w:rsidP="00ED6223">
            <w:pPr>
              <w:pStyle w:val="aa"/>
              <w:numPr>
                <w:ilvl w:val="0"/>
                <w:numId w:val="33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F25E25" w:rsidRPr="000125DC" w:rsidTr="002F4AE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u w:val="single"/>
                <w:cs/>
                <w:lang w:val="en-GB"/>
              </w:rPr>
              <w:t>ระดับปริญญาเอก</w:t>
            </w:r>
          </w:p>
          <w:p w:rsidR="00F25E25" w:rsidRPr="000125DC" w:rsidRDefault="00F25E25" w:rsidP="00ED6223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</w:t>
            </w:r>
          </w:p>
          <w:p w:rsidR="00F25E25" w:rsidRPr="000125DC" w:rsidRDefault="00F25E25" w:rsidP="00ED6223">
            <w:pPr>
              <w:pStyle w:val="aa"/>
              <w:numPr>
                <w:ilvl w:val="0"/>
                <w:numId w:val="34"/>
              </w:num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:rsidR="00F25E25" w:rsidRPr="000125DC" w:rsidRDefault="00F25E25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117791" w:rsidRPr="000125DC" w:rsidRDefault="00117791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950CC8" w:rsidRPr="000125DC" w:rsidRDefault="00950CC8" w:rsidP="00ED6223">
      <w:pPr>
        <w:spacing w:after="200" w:line="276" w:lineRule="auto"/>
        <w:rPr>
          <w:rFonts w:ascii="TH SarabunPSK" w:hAnsi="TH SarabunPSK" w:cs="TH SarabunPSK"/>
          <w:sz w:val="28"/>
          <w:cs/>
        </w:rPr>
      </w:pPr>
      <w:r w:rsidRPr="000125DC">
        <w:rPr>
          <w:rFonts w:ascii="TH SarabunPSK" w:hAnsi="TH SarabunPSK" w:cs="TH SarabunPSK"/>
          <w:sz w:val="28"/>
          <w:cs/>
        </w:rPr>
        <w:br w:type="page"/>
      </w: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F25E25" w:rsidRPr="000125DC" w:rsidTr="0046379D">
        <w:tc>
          <w:tcPr>
            <w:tcW w:w="1710" w:type="dxa"/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1.5</w:t>
            </w:r>
          </w:p>
        </w:tc>
        <w:tc>
          <w:tcPr>
            <w:tcW w:w="360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การบริการนักศึกษาระดับปริญญาตรี</w:t>
            </w:r>
          </w:p>
        </w:tc>
      </w:tr>
      <w:tr w:rsidR="00F25E25" w:rsidRPr="000125DC" w:rsidTr="0046379D">
        <w:tc>
          <w:tcPr>
            <w:tcW w:w="1710" w:type="dxa"/>
          </w:tcPr>
          <w:p w:rsidR="00F25E25" w:rsidRPr="000125DC" w:rsidRDefault="00F25E2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F25E25" w:rsidRPr="000125DC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F25E25" w:rsidRPr="000125DC" w:rsidRDefault="00F25E25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F25E25" w:rsidRPr="000125DC" w:rsidRDefault="00F25E25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857"/>
        <w:gridCol w:w="2112"/>
        <w:gridCol w:w="1985"/>
        <w:gridCol w:w="1559"/>
      </w:tblGrid>
      <w:tr w:rsidR="00F25E25" w:rsidRPr="000125DC" w:rsidTr="00F25E25">
        <w:tc>
          <w:tcPr>
            <w:tcW w:w="2078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1857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2112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985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559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F25E25" w:rsidRPr="000125DC" w:rsidTr="00F25E25">
        <w:tc>
          <w:tcPr>
            <w:tcW w:w="2078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1857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2112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3-4 ข้อ</w:t>
            </w:r>
          </w:p>
        </w:tc>
        <w:tc>
          <w:tcPr>
            <w:tcW w:w="1985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1559" w:type="dxa"/>
          </w:tcPr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F25E25" w:rsidRPr="000125DC" w:rsidRDefault="00F25E2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6 ข้อ</w:t>
            </w:r>
          </w:p>
        </w:tc>
      </w:tr>
    </w:tbl>
    <w:p w:rsidR="00F25E25" w:rsidRPr="000125DC" w:rsidRDefault="00F25E25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F25E25" w:rsidRPr="000125DC" w:rsidRDefault="00F25E25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ผลการประเมินตนเอง</w:t>
      </w:r>
      <w:r w:rsidRPr="000125DC">
        <w:rPr>
          <w:rFonts w:ascii="TH SarabunPSK" w:hAnsi="TH SarabunPSK" w:cs="TH SarabunPSK"/>
          <w:b/>
          <w:bCs/>
          <w:sz w:val="28"/>
          <w:lang w:val="en-GB"/>
        </w:rPr>
        <w:t xml:space="preserve"> :</w:t>
      </w:r>
    </w:p>
    <w:tbl>
      <w:tblPr>
        <w:tblStyle w:val="a9"/>
        <w:tblW w:w="0" w:type="auto"/>
        <w:tblInd w:w="108" w:type="dxa"/>
        <w:tblLook w:val="04A0"/>
      </w:tblPr>
      <w:tblGrid>
        <w:gridCol w:w="673"/>
        <w:gridCol w:w="4540"/>
        <w:gridCol w:w="1447"/>
        <w:gridCol w:w="1800"/>
        <w:gridCol w:w="1548"/>
      </w:tblGrid>
      <w:tr w:rsidR="00830A9D" w:rsidRPr="000125DC" w:rsidTr="009567C3">
        <w:trPr>
          <w:tblHeader/>
        </w:trPr>
        <w:tc>
          <w:tcPr>
            <w:tcW w:w="673" w:type="dxa"/>
            <w:vAlign w:val="center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540" w:type="dxa"/>
            <w:vAlign w:val="center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447" w:type="dxa"/>
            <w:vAlign w:val="center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ดำเนินการครบถ้วน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ดำเนินการไม่ครบถ้วน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00" w:type="dxa"/>
            <w:vAlign w:val="center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48" w:type="dxa"/>
            <w:vAlign w:val="center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830A9D" w:rsidRPr="000125DC" w:rsidTr="00830A9D">
        <w:tc>
          <w:tcPr>
            <w:tcW w:w="673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40" w:type="dxa"/>
          </w:tcPr>
          <w:p w:rsidR="00830A9D" w:rsidRPr="000125DC" w:rsidRDefault="00830A9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จัดบริการให้คำปรึกษาทางวิชาการ และการใช้ชีวิตแก่นักศึกษาในคณะ</w:t>
            </w:r>
          </w:p>
        </w:tc>
        <w:tc>
          <w:tcPr>
            <w:tcW w:w="1447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0A9D" w:rsidRPr="000125DC" w:rsidTr="00830A9D">
        <w:tc>
          <w:tcPr>
            <w:tcW w:w="673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40" w:type="dxa"/>
          </w:tcPr>
          <w:p w:rsidR="00830A9D" w:rsidRPr="000125DC" w:rsidRDefault="00830A9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447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0A9D" w:rsidRPr="000125DC" w:rsidTr="00830A9D">
        <w:tc>
          <w:tcPr>
            <w:tcW w:w="673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40" w:type="dxa"/>
          </w:tcPr>
          <w:p w:rsidR="00830A9D" w:rsidRPr="000125DC" w:rsidRDefault="00830A9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1447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0A9D" w:rsidRPr="000125DC" w:rsidTr="00830A9D">
        <w:tc>
          <w:tcPr>
            <w:tcW w:w="673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40" w:type="dxa"/>
          </w:tcPr>
          <w:p w:rsidR="00830A9D" w:rsidRPr="000125DC" w:rsidRDefault="00830A9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ประเมินคุณภาพของการจัดกิจกรรมและการจัดบริการในข้อ 1-3 ทุกข้อไม่ต่ำกว่า 3.51 จากคะแนนเต็ม 5</w:t>
            </w:r>
          </w:p>
        </w:tc>
        <w:tc>
          <w:tcPr>
            <w:tcW w:w="1447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0A9D" w:rsidRPr="000125DC" w:rsidTr="00830A9D">
        <w:tc>
          <w:tcPr>
            <w:tcW w:w="673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40" w:type="dxa"/>
          </w:tcPr>
          <w:p w:rsidR="00830A9D" w:rsidRPr="000125DC" w:rsidRDefault="00830A9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นำผลการประเมินจากข้อ 4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  <w:tc>
          <w:tcPr>
            <w:tcW w:w="1447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30A9D" w:rsidRPr="000125DC" w:rsidTr="00830A9D">
        <w:tc>
          <w:tcPr>
            <w:tcW w:w="673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40" w:type="dxa"/>
          </w:tcPr>
          <w:p w:rsidR="00830A9D" w:rsidRPr="000125DC" w:rsidRDefault="00830A9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1447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830A9D" w:rsidRPr="000125DC" w:rsidRDefault="00830A9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71EB7" w:rsidRPr="000125DC" w:rsidTr="00BC0B19">
        <w:tc>
          <w:tcPr>
            <w:tcW w:w="5213" w:type="dxa"/>
            <w:gridSpan w:val="2"/>
          </w:tcPr>
          <w:p w:rsidR="00F71EB7" w:rsidRPr="00B17A90" w:rsidRDefault="00F71EB7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ผลการดำเนินการ</w:t>
            </w:r>
          </w:p>
        </w:tc>
        <w:tc>
          <w:tcPr>
            <w:tcW w:w="4795" w:type="dxa"/>
            <w:gridSpan w:val="3"/>
          </w:tcPr>
          <w:p w:rsidR="00F71EB7" w:rsidRPr="00B17A90" w:rsidRDefault="00F71EB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</w:tr>
      <w:tr w:rsidR="00F71EB7" w:rsidRPr="000125DC" w:rsidTr="00BC0B19">
        <w:tc>
          <w:tcPr>
            <w:tcW w:w="5213" w:type="dxa"/>
            <w:gridSpan w:val="2"/>
          </w:tcPr>
          <w:p w:rsidR="00F71EB7" w:rsidRPr="00B17A90" w:rsidRDefault="00F71EB7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4795" w:type="dxa"/>
            <w:gridSpan w:val="3"/>
          </w:tcPr>
          <w:p w:rsidR="00F71EB7" w:rsidRPr="00B17A90" w:rsidRDefault="00F71EB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7A90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B17A90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A86FAC" w:rsidRPr="000125DC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BC0B19" w:rsidRPr="000125DC" w:rsidRDefault="00BC0B19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BC0B19" w:rsidRPr="000125DC" w:rsidRDefault="00BC0B19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BC0B19" w:rsidRPr="000125DC" w:rsidRDefault="00BC0B19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BC0B19" w:rsidRPr="000125DC" w:rsidRDefault="00BC0B19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BC0B19" w:rsidRPr="000125DC" w:rsidRDefault="00BC0B19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br w:type="page"/>
      </w:r>
    </w:p>
    <w:tbl>
      <w:tblPr>
        <w:tblpPr w:leftFromText="180" w:rightFromText="180" w:vertAnchor="text" w:tblpY="151"/>
        <w:tblW w:w="9180" w:type="dxa"/>
        <w:tblLook w:val="01E0"/>
      </w:tblPr>
      <w:tblGrid>
        <w:gridCol w:w="1710"/>
        <w:gridCol w:w="360"/>
        <w:gridCol w:w="7110"/>
      </w:tblGrid>
      <w:tr w:rsidR="00BC0B19" w:rsidRPr="000125DC" w:rsidTr="00BC0B19">
        <w:tc>
          <w:tcPr>
            <w:tcW w:w="1710" w:type="dxa"/>
          </w:tcPr>
          <w:p w:rsidR="00BC0B19" w:rsidRPr="000125DC" w:rsidRDefault="00BC0B1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1.6</w:t>
            </w:r>
          </w:p>
        </w:tc>
        <w:tc>
          <w:tcPr>
            <w:tcW w:w="360" w:type="dxa"/>
          </w:tcPr>
          <w:p w:rsidR="00BC0B19" w:rsidRPr="000125DC" w:rsidRDefault="00BC0B19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BC0B19" w:rsidRPr="000125DC" w:rsidRDefault="00BC0B1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กิจกรรมนักศึกษาระดับปริญญาตรี</w:t>
            </w:r>
          </w:p>
        </w:tc>
      </w:tr>
      <w:tr w:rsidR="00BC0B19" w:rsidRPr="000125DC" w:rsidTr="00BC0B19">
        <w:tc>
          <w:tcPr>
            <w:tcW w:w="1710" w:type="dxa"/>
          </w:tcPr>
          <w:p w:rsidR="00BC0B19" w:rsidRPr="000125DC" w:rsidRDefault="00BC0B1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BC0B19" w:rsidRPr="000125DC" w:rsidRDefault="00BC0B19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BC0B19" w:rsidRPr="000125DC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BC0B19" w:rsidRPr="000125DC" w:rsidRDefault="00BC0B19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BC0B19" w:rsidRPr="000125DC" w:rsidRDefault="00BC0B19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BC0B19" w:rsidRPr="000125DC" w:rsidRDefault="00BC0B19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</w:p>
    <w:p w:rsidR="00A86FAC" w:rsidRPr="000125DC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857"/>
        <w:gridCol w:w="2112"/>
        <w:gridCol w:w="1985"/>
        <w:gridCol w:w="1559"/>
      </w:tblGrid>
      <w:tr w:rsidR="00A86FAC" w:rsidRPr="000125DC" w:rsidTr="0046379D">
        <w:tc>
          <w:tcPr>
            <w:tcW w:w="2078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1857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2112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985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559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A86FAC" w:rsidRPr="000125DC" w:rsidTr="0046379D">
        <w:tc>
          <w:tcPr>
            <w:tcW w:w="2078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1857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2112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3-4 ข้อ</w:t>
            </w:r>
          </w:p>
        </w:tc>
        <w:tc>
          <w:tcPr>
            <w:tcW w:w="1985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1559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6 ข้อ</w:t>
            </w:r>
          </w:p>
        </w:tc>
      </w:tr>
    </w:tbl>
    <w:p w:rsidR="00A86FAC" w:rsidRPr="000125DC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A86FAC" w:rsidRPr="00CB3F95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ผลการประเมินตนเอง</w:t>
      </w:r>
      <w:r w:rsidRPr="000125DC">
        <w:rPr>
          <w:rFonts w:ascii="TH SarabunPSK" w:hAnsi="TH SarabunPSK" w:cs="TH SarabunPSK"/>
          <w:b/>
          <w:bCs/>
          <w:sz w:val="28"/>
          <w:lang w:val="en-GB"/>
        </w:rPr>
        <w:t xml:space="preserve"> :</w:t>
      </w:r>
    </w:p>
    <w:tbl>
      <w:tblPr>
        <w:tblStyle w:val="a9"/>
        <w:tblW w:w="0" w:type="auto"/>
        <w:tblInd w:w="108" w:type="dxa"/>
        <w:tblLook w:val="04A0"/>
      </w:tblPr>
      <w:tblGrid>
        <w:gridCol w:w="642"/>
        <w:gridCol w:w="4563"/>
        <w:gridCol w:w="1462"/>
        <w:gridCol w:w="1523"/>
        <w:gridCol w:w="1710"/>
      </w:tblGrid>
      <w:tr w:rsidR="009A6C73" w:rsidRPr="000125DC" w:rsidTr="009567C3">
        <w:trPr>
          <w:tblHeader/>
        </w:trPr>
        <w:tc>
          <w:tcPr>
            <w:tcW w:w="642" w:type="dxa"/>
            <w:vAlign w:val="center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563" w:type="dxa"/>
            <w:vAlign w:val="center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462" w:type="dxa"/>
            <w:vAlign w:val="center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ดำเนินการครบถ้วน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ดำเนินการไม่ครบถ้วน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23" w:type="dxa"/>
            <w:vAlign w:val="center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710" w:type="dxa"/>
            <w:vAlign w:val="center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9A6C73" w:rsidRPr="000125DC" w:rsidTr="009A6C73">
        <w:tc>
          <w:tcPr>
            <w:tcW w:w="64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63" w:type="dxa"/>
          </w:tcPr>
          <w:p w:rsidR="009A6C73" w:rsidRPr="000125DC" w:rsidRDefault="009A6C73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จัดทำแผนการจัดก</w:t>
            </w:r>
            <w:r w:rsidR="006675F4">
              <w:rPr>
                <w:rFonts w:ascii="TH SarabunPSK" w:hAnsi="TH SarabunPSK" w:cs="TH SarabunPSK"/>
                <w:sz w:val="28"/>
                <w:cs/>
                <w:lang w:val="en-GB"/>
              </w:rPr>
              <w:t>ิจกรรมพัฒนานักศึกษาในภาพรวมของส</w:t>
            </w:r>
            <w:r w:rsidR="006675F4">
              <w:rPr>
                <w:rFonts w:ascii="TH SarabunPSK" w:hAnsi="TH SarabunPSK" w:cs="TH SarabunPSK" w:hint="cs"/>
                <w:sz w:val="28"/>
                <w:cs/>
                <w:lang w:val="en-GB"/>
              </w:rPr>
              <w:t>ถ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าบันโดยให้นักศึกษามีส่วนร่วมในการจัดทำแผนและการจัดกิจกรรม</w:t>
            </w:r>
          </w:p>
        </w:tc>
        <w:tc>
          <w:tcPr>
            <w:tcW w:w="146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3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6C73" w:rsidRPr="000125DC" w:rsidTr="009A6C73">
        <w:tc>
          <w:tcPr>
            <w:tcW w:w="64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63" w:type="dxa"/>
          </w:tcPr>
          <w:p w:rsidR="009A6C73" w:rsidRPr="000125DC" w:rsidRDefault="009A6C73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146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3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6C73" w:rsidRPr="000125DC" w:rsidTr="009A6C73">
        <w:tc>
          <w:tcPr>
            <w:tcW w:w="64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63" w:type="dxa"/>
          </w:tcPr>
          <w:p w:rsidR="009A6C73" w:rsidRPr="000125DC" w:rsidRDefault="009A6C73" w:rsidP="00ED6223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ในแผนการจัดกิจกรรมพัฒนานักศึกษา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5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ประการ ให้ครบถ้วน ประกอบด้วย</w:t>
            </w:r>
          </w:p>
          <w:p w:rsidR="009A6C73" w:rsidRPr="000125DC" w:rsidRDefault="009A6C73" w:rsidP="00ED6223">
            <w:pPr>
              <w:pStyle w:val="aa"/>
              <w:numPr>
                <w:ilvl w:val="0"/>
                <w:numId w:val="35"/>
              </w:numPr>
              <w:spacing w:line="276" w:lineRule="auto"/>
              <w:ind w:right="-108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คุณธรรม จริยธรรม</w:t>
            </w:r>
          </w:p>
          <w:p w:rsidR="009A6C73" w:rsidRPr="000125DC" w:rsidRDefault="009A6C73" w:rsidP="00ED6223">
            <w:pPr>
              <w:pStyle w:val="aa"/>
              <w:numPr>
                <w:ilvl w:val="0"/>
                <w:numId w:val="35"/>
              </w:numPr>
              <w:spacing w:line="276" w:lineRule="auto"/>
              <w:ind w:right="-108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</w:t>
            </w:r>
          </w:p>
          <w:p w:rsidR="009A6C73" w:rsidRPr="000125DC" w:rsidRDefault="009A6C73" w:rsidP="00ED6223">
            <w:pPr>
              <w:pStyle w:val="aa"/>
              <w:numPr>
                <w:ilvl w:val="0"/>
                <w:numId w:val="35"/>
              </w:numPr>
              <w:spacing w:line="276" w:lineRule="auto"/>
              <w:ind w:right="-108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ทักษะทางปัญญา</w:t>
            </w:r>
          </w:p>
          <w:p w:rsidR="009A6C73" w:rsidRPr="000125DC" w:rsidRDefault="009A6C73" w:rsidP="00ED6223">
            <w:pPr>
              <w:pStyle w:val="aa"/>
              <w:numPr>
                <w:ilvl w:val="0"/>
                <w:numId w:val="35"/>
              </w:numPr>
              <w:spacing w:line="276" w:lineRule="auto"/>
              <w:ind w:right="-108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ทักษะความสัมพันธ์ระหว่างบุคคลและความรับผิดชอบ</w:t>
            </w:r>
          </w:p>
          <w:p w:rsidR="009A6C73" w:rsidRPr="000125DC" w:rsidRDefault="009A6C73" w:rsidP="00ED6223">
            <w:pPr>
              <w:pStyle w:val="aa"/>
              <w:numPr>
                <w:ilvl w:val="0"/>
                <w:numId w:val="35"/>
              </w:numPr>
              <w:spacing w:line="276" w:lineRule="auto"/>
              <w:ind w:right="-108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ทักษะการวิเคราะห์เชิงตัวเลข การสื่อสารและการใช้เทคโนโลยีสารสนเทศ </w:t>
            </w:r>
          </w:p>
        </w:tc>
        <w:tc>
          <w:tcPr>
            <w:tcW w:w="146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3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6C73" w:rsidRPr="000125DC" w:rsidTr="009A6C73">
        <w:tc>
          <w:tcPr>
            <w:tcW w:w="64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63" w:type="dxa"/>
          </w:tcPr>
          <w:p w:rsidR="009A6C73" w:rsidRPr="000125DC" w:rsidRDefault="009A6C7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ทุกกิจกรรมที่ดำเนินการ มีการประเมินผลความ 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146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3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6C73" w:rsidRPr="000125DC" w:rsidTr="009A6C73">
        <w:tc>
          <w:tcPr>
            <w:tcW w:w="64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63" w:type="dxa"/>
          </w:tcPr>
          <w:p w:rsidR="009A6C73" w:rsidRPr="000125DC" w:rsidRDefault="009A6C7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  <w:tc>
          <w:tcPr>
            <w:tcW w:w="146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3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A6C73" w:rsidRPr="000125DC" w:rsidTr="009A6C73">
        <w:tc>
          <w:tcPr>
            <w:tcW w:w="64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63" w:type="dxa"/>
          </w:tcPr>
          <w:p w:rsidR="009A6C73" w:rsidRPr="000125DC" w:rsidRDefault="009A6C7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  <w:tc>
          <w:tcPr>
            <w:tcW w:w="1462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3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9A6C73" w:rsidRPr="000125DC" w:rsidRDefault="009A6C7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6FAC" w:rsidRPr="000125DC" w:rsidTr="009A6C73">
        <w:tc>
          <w:tcPr>
            <w:tcW w:w="5205" w:type="dxa"/>
            <w:gridSpan w:val="2"/>
          </w:tcPr>
          <w:p w:rsidR="00A86FAC" w:rsidRPr="009A6C73" w:rsidRDefault="00A86FAC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9A6C7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ผลการดำเนินการ</w:t>
            </w:r>
          </w:p>
        </w:tc>
        <w:tc>
          <w:tcPr>
            <w:tcW w:w="4695" w:type="dxa"/>
            <w:gridSpan w:val="3"/>
          </w:tcPr>
          <w:p w:rsidR="00A86FAC" w:rsidRPr="009A6C73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6C73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9A6C7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</w:tr>
      <w:tr w:rsidR="00A86FAC" w:rsidRPr="000125DC" w:rsidTr="009A6C73">
        <w:tc>
          <w:tcPr>
            <w:tcW w:w="5205" w:type="dxa"/>
            <w:gridSpan w:val="2"/>
          </w:tcPr>
          <w:p w:rsidR="00A86FAC" w:rsidRPr="009A6C73" w:rsidRDefault="00A86FAC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9A6C7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4695" w:type="dxa"/>
            <w:gridSpan w:val="3"/>
          </w:tcPr>
          <w:p w:rsidR="00A86FAC" w:rsidRPr="009A6C73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6C73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9A6C7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DB6343" w:rsidRDefault="00DB6343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60"/>
        <w:gridCol w:w="6660"/>
      </w:tblGrid>
      <w:tr w:rsidR="0043281D" w:rsidRPr="0044040D" w:rsidTr="00DB63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281D" w:rsidRPr="0044040D" w:rsidRDefault="0043281D" w:rsidP="00ED6223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</w:t>
            </w:r>
            <w:r w:rsidR="00DB6343">
              <w:rPr>
                <w:rFonts w:ascii="TH SarabunPSK" w:hAnsi="TH SarabunPSK" w:cs="TH SarabunPSK"/>
                <w:b/>
                <w:bCs/>
                <w:sz w:val="28"/>
              </w:rPr>
              <w:t xml:space="preserve">  1.7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281D" w:rsidRPr="00DB6343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B634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3281D" w:rsidRPr="002C5FE8" w:rsidRDefault="00DB6343" w:rsidP="00ED6223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5F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ร้อยละของนักศึกษานานาชาติระดับปริญญาตรีและบัณฑิตศึกษา</w:t>
            </w:r>
          </w:p>
        </w:tc>
      </w:tr>
      <w:tr w:rsidR="0043281D" w:rsidRPr="0044040D" w:rsidTr="00DB6343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281D" w:rsidRPr="0044040D" w:rsidRDefault="0043281D" w:rsidP="00ED6223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43281D" w:rsidRPr="0044040D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43281D" w:rsidRPr="0044040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Pr="0044040D" w:rsidRDefault="0043281D" w:rsidP="00ED6223">
      <w:pPr>
        <w:tabs>
          <w:tab w:val="left" w:pos="1620"/>
        </w:tabs>
        <w:spacing w:after="240"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4040D">
        <w:rPr>
          <w:rFonts w:ascii="TH SarabunPSK" w:hAnsi="TH SarabunPSK" w:cs="TH SarabunPSK"/>
          <w:b/>
          <w:bCs/>
          <w:sz w:val="28"/>
          <w:cs/>
        </w:rPr>
        <w:t>สูตรการคำนวณ</w:t>
      </w:r>
      <w:r w:rsidRPr="0044040D">
        <w:rPr>
          <w:rFonts w:ascii="TH SarabunPSK" w:hAnsi="TH SarabunPSK" w:cs="TH SarabunPSK"/>
          <w:b/>
          <w:bCs/>
          <w:sz w:val="28"/>
        </w:rPr>
        <w:t xml:space="preserve">  :</w:t>
      </w:r>
    </w:p>
    <w:tbl>
      <w:tblPr>
        <w:tblW w:w="8358" w:type="dxa"/>
        <w:jc w:val="center"/>
        <w:tblInd w:w="-2223" w:type="dxa"/>
        <w:tblLook w:val="01E0"/>
      </w:tblPr>
      <w:tblGrid>
        <w:gridCol w:w="7481"/>
        <w:gridCol w:w="312"/>
        <w:gridCol w:w="565"/>
      </w:tblGrid>
      <w:tr w:rsidR="0043281D" w:rsidRPr="0044040D" w:rsidTr="00DB6343">
        <w:trPr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(จำนวนนักศึกษานานาชาติระดับปริญญาตรี + จำนวนนักศึกษานานาชาติระดับบัณฑิตศึกษา)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</w:tcBorders>
            <w:vAlign w:val="center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  <w:r w:rsidRPr="0044040D">
              <w:rPr>
                <w:rFonts w:ascii="TH SarabunPSK" w:eastAsia="CordiaNew" w:hAnsi="TH SarabunPSK" w:cs="TH SarabunPSK"/>
                <w:sz w:val="28"/>
              </w:rPr>
              <w:t>x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</w:rPr>
              <w:t>100</w:t>
            </w:r>
          </w:p>
        </w:tc>
      </w:tr>
      <w:tr w:rsidR="0043281D" w:rsidRPr="0044040D" w:rsidTr="00DB6343">
        <w:trPr>
          <w:jc w:val="center"/>
        </w:trPr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จำนวนนักศึกษาทั้งหมดทุกระดับการศึกษา</w:t>
            </w:r>
          </w:p>
        </w:tc>
        <w:tc>
          <w:tcPr>
            <w:tcW w:w="312" w:type="dxa"/>
            <w:vMerge/>
            <w:tcBorders>
              <w:bottom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</w:p>
        </w:tc>
      </w:tr>
    </w:tbl>
    <w:p w:rsidR="0043281D" w:rsidRPr="0044040D" w:rsidRDefault="0043281D" w:rsidP="00ED6223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:rsidR="0043281D" w:rsidRPr="0044040D" w:rsidRDefault="0043281D" w:rsidP="00ED6223">
      <w:pPr>
        <w:tabs>
          <w:tab w:val="left" w:pos="221"/>
        </w:tabs>
        <w:spacing w:before="120" w:line="276" w:lineRule="auto"/>
        <w:ind w:left="202" w:hanging="202"/>
        <w:rPr>
          <w:rFonts w:ascii="TH SarabunPSK" w:hAnsi="TH SarabunPSK" w:cs="TH SarabunPSK"/>
          <w:b/>
          <w:bCs/>
          <w:sz w:val="28"/>
        </w:rPr>
      </w:pPr>
      <w:r w:rsidRPr="0044040D">
        <w:rPr>
          <w:rFonts w:ascii="TH SarabunPSK" w:hAnsi="TH SarabunPSK" w:cs="TH SarabunPSK"/>
          <w:b/>
          <w:bCs/>
          <w:sz w:val="28"/>
          <w:cs/>
        </w:rPr>
        <w:t>เกณฑ์การให้คะแนน</w:t>
      </w:r>
    </w:p>
    <w:p w:rsidR="0043281D" w:rsidRPr="0044040D" w:rsidRDefault="0043281D" w:rsidP="00ED6223">
      <w:pPr>
        <w:spacing w:after="240" w:line="276" w:lineRule="auto"/>
        <w:rPr>
          <w:rFonts w:ascii="TH SarabunPSK" w:hAnsi="TH SarabunPSK" w:cs="TH SarabunPSK"/>
          <w:b/>
          <w:bCs/>
          <w:sz w:val="28"/>
        </w:rPr>
      </w:pPr>
      <w:r w:rsidRPr="0044040D">
        <w:rPr>
          <w:rFonts w:ascii="TH SarabunPSK" w:hAnsi="TH SarabunPSK" w:cs="TH SarabunPSK"/>
          <w:sz w:val="28"/>
          <w:cs/>
        </w:rPr>
        <w:tab/>
        <w:t xml:space="preserve">ใช้บัญญัติไตรยางศ์เทียบ กำหนดร้อยละ 5  เท่ากับ </w:t>
      </w:r>
      <w:r w:rsidRPr="0044040D">
        <w:rPr>
          <w:rFonts w:ascii="TH SarabunPSK" w:hAnsi="TH SarabunPSK" w:cs="TH SarabunPSK"/>
          <w:sz w:val="28"/>
        </w:rPr>
        <w:t>5</w:t>
      </w:r>
      <w:r w:rsidRPr="0044040D">
        <w:rPr>
          <w:rFonts w:ascii="TH SarabunPSK" w:hAnsi="TH SarabunPSK" w:cs="TH SarabunPSK"/>
          <w:sz w:val="28"/>
          <w:cs/>
        </w:rPr>
        <w:t xml:space="preserve"> คะแนน</w:t>
      </w:r>
    </w:p>
    <w:p w:rsidR="0043281D" w:rsidRPr="0044040D" w:rsidRDefault="0043281D" w:rsidP="00ED6223">
      <w:pPr>
        <w:pStyle w:val="ad"/>
        <w:spacing w:line="276" w:lineRule="auto"/>
        <w:ind w:left="360" w:hanging="360"/>
        <w:jc w:val="thaiDistribute"/>
        <w:rPr>
          <w:rFonts w:ascii="TH SarabunPSK" w:hAnsi="TH SarabunPSK" w:cs="TH SarabunPSK"/>
          <w:b/>
          <w:bCs/>
        </w:rPr>
      </w:pPr>
      <w:r w:rsidRPr="0044040D">
        <w:rPr>
          <w:rFonts w:ascii="TH SarabunPSK" w:hAnsi="TH SarabunPSK" w:cs="TH SarabunPSK"/>
          <w:b/>
          <w:bCs/>
          <w:cs/>
        </w:rPr>
        <w:t>ผลการดำเนินงาน</w:t>
      </w:r>
      <w:r w:rsidRPr="0044040D">
        <w:rPr>
          <w:rFonts w:ascii="TH SarabunPSK" w:hAnsi="TH SarabunPSK" w:cs="TH SarabunPSK"/>
          <w:b/>
          <w:bCs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62"/>
      </w:tblGrid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4040D">
              <w:rPr>
                <w:rFonts w:ascii="TH SarabunPSK" w:eastAsia="CordiaNew" w:hAnsi="TH SarabunPSK" w:cs="TH SarabunPSK"/>
                <w:cs/>
              </w:rPr>
              <w:t>จำนวนนักศึกษานานาชาติระดับปริญญาตรี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28"/>
                <w:lang w:eastAsia="en-US"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จำนวนนักศึกษานานาชาติระดับบัณฑิตศึกษา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จำนวนนักศึกษานานาชาติระดับปริญญาตรี + จำนวนนักศึกษานานาชาติระดับบัณฑิตศึกษา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จำนวนนักศึกษาทั้งหมดทุกระดับการศึกษา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E20F9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ผลคะแนนที่ได้</w:t>
            </w:r>
            <w:r w:rsidRPr="0044040D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(เทียบบัญญัติไตรยางศ์ กำหนดร้อยละ 5  เท่ากับ 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3281D" w:rsidRPr="0044040D" w:rsidRDefault="0043281D" w:rsidP="00ED6223">
      <w:pPr>
        <w:spacing w:line="276" w:lineRule="auto"/>
        <w:rPr>
          <w:rFonts w:ascii="TH SarabunPSK" w:hAnsi="TH SarabunPSK" w:cs="TH SarabunPSK"/>
        </w:rPr>
      </w:pPr>
    </w:p>
    <w:p w:rsidR="004379F7" w:rsidRPr="00B12138" w:rsidRDefault="004379F7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pacing w:val="-4"/>
          <w:sz w:val="28"/>
          <w:cs/>
        </w:rPr>
        <w:t>จำนวนและรายชื่อนักศึกษา</w:t>
      </w:r>
      <w:r>
        <w:rPr>
          <w:rFonts w:ascii="TH SarabunPSK" w:hAnsi="TH SarabunPSK" w:cs="TH SarabunPSK" w:hint="cs"/>
          <w:b/>
          <w:bCs/>
          <w:spacing w:val="-4"/>
          <w:sz w:val="28"/>
          <w:cs/>
        </w:rPr>
        <w:t>นานาชาติ</w:t>
      </w:r>
      <w:r w:rsidRPr="004471FC">
        <w:rPr>
          <w:rFonts w:ascii="TH SarabunPSK" w:hAnsi="TH SarabunPSK" w:cs="TH SarabunPSK"/>
          <w:b/>
          <w:bCs/>
          <w:color w:val="000000"/>
          <w:spacing w:val="-4"/>
          <w:sz w:val="28"/>
          <w:cs/>
        </w:rPr>
        <w:t>ระดับปริญญาตรีและบัณฑิตศึกษา ปีการศึกษา 255</w:t>
      </w:r>
      <w:r>
        <w:rPr>
          <w:rFonts w:ascii="TH SarabunPSK" w:hAnsi="TH SarabunPSK" w:cs="TH SarabunPSK" w:hint="cs"/>
          <w:b/>
          <w:bCs/>
          <w:color w:val="000000"/>
          <w:spacing w:val="-4"/>
          <w:sz w:val="28"/>
          <w:cs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934"/>
        <w:gridCol w:w="1791"/>
        <w:gridCol w:w="1766"/>
        <w:gridCol w:w="2881"/>
      </w:tblGrid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ชื่อนักศึกษานานาชาติ</w:t>
            </w: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4471FC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ปริญญาตรี</w:t>
            </w: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4471FC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บัณฑิตศึกษา</w:t>
            </w: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379F7" w:rsidRPr="004471FC" w:rsidTr="000B61F7">
        <w:tc>
          <w:tcPr>
            <w:tcW w:w="528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6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4379F7" w:rsidRPr="004471FC" w:rsidRDefault="004379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281D" w:rsidRDefault="0043281D" w:rsidP="00ED6223">
      <w:pPr>
        <w:spacing w:line="276" w:lineRule="auto"/>
        <w:rPr>
          <w:rFonts w:ascii="TH SarabunPSK" w:hAnsi="TH SarabunPSK" w:cs="TH SarabunPSK"/>
          <w:color w:val="FF0000"/>
          <w:sz w:val="26"/>
          <w:szCs w:val="26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</w:rPr>
      </w:pPr>
    </w:p>
    <w:p w:rsidR="002058D8" w:rsidRDefault="002058D8" w:rsidP="00ED6223">
      <w:pPr>
        <w:spacing w:line="276" w:lineRule="auto"/>
        <w:rPr>
          <w:rFonts w:ascii="TH SarabunPSK" w:hAnsi="TH SarabunPSK" w:cs="TH SarabunPSK"/>
        </w:rPr>
      </w:pPr>
    </w:p>
    <w:p w:rsidR="002058D8" w:rsidRDefault="002058D8" w:rsidP="00ED6223">
      <w:pPr>
        <w:spacing w:line="276" w:lineRule="auto"/>
        <w:rPr>
          <w:rFonts w:ascii="TH SarabunPSK" w:hAnsi="TH SarabunPSK" w:cs="TH SarabunPSK"/>
        </w:rPr>
      </w:pPr>
    </w:p>
    <w:p w:rsidR="002058D8" w:rsidRDefault="002058D8" w:rsidP="00ED6223">
      <w:pPr>
        <w:spacing w:line="276" w:lineRule="auto"/>
        <w:rPr>
          <w:rFonts w:ascii="TH SarabunPSK" w:hAnsi="TH SarabunPSK" w:cs="TH SarabunPSK"/>
        </w:rPr>
      </w:pPr>
    </w:p>
    <w:p w:rsidR="002058D8" w:rsidRDefault="002058D8" w:rsidP="00ED6223">
      <w:pPr>
        <w:spacing w:line="276" w:lineRule="auto"/>
        <w:rPr>
          <w:rFonts w:ascii="TH SarabunPSK" w:hAnsi="TH SarabunPSK" w:cs="TH SarabunPSK"/>
        </w:rPr>
      </w:pPr>
    </w:p>
    <w:p w:rsidR="002058D8" w:rsidRDefault="002058D8" w:rsidP="00ED6223">
      <w:pPr>
        <w:spacing w:line="276" w:lineRule="auto"/>
        <w:rPr>
          <w:rFonts w:ascii="TH SarabunPSK" w:hAnsi="TH SarabunPSK" w:cs="TH SarabunPSK"/>
        </w:rPr>
      </w:pPr>
    </w:p>
    <w:p w:rsidR="002058D8" w:rsidRDefault="002058D8" w:rsidP="00ED6223">
      <w:pPr>
        <w:spacing w:line="276" w:lineRule="auto"/>
        <w:rPr>
          <w:rFonts w:ascii="TH SarabunPSK" w:hAnsi="TH SarabunPSK" w:cs="TH SarabunPSK"/>
        </w:rPr>
      </w:pPr>
    </w:p>
    <w:p w:rsidR="002058D8" w:rsidRDefault="002058D8" w:rsidP="00ED6223">
      <w:pPr>
        <w:spacing w:line="276" w:lineRule="auto"/>
        <w:rPr>
          <w:rFonts w:ascii="TH SarabunPSK" w:hAnsi="TH SarabunPSK" w:cs="TH SarabunPSK"/>
        </w:rPr>
      </w:pPr>
    </w:p>
    <w:tbl>
      <w:tblPr>
        <w:tblW w:w="9450" w:type="dxa"/>
        <w:tblInd w:w="108" w:type="dxa"/>
        <w:tblLayout w:type="fixed"/>
        <w:tblLook w:val="01E0"/>
      </w:tblPr>
      <w:tblGrid>
        <w:gridCol w:w="1980"/>
        <w:gridCol w:w="360"/>
        <w:gridCol w:w="7110"/>
      </w:tblGrid>
      <w:tr w:rsidR="0043281D" w:rsidRPr="0044040D" w:rsidTr="00F477CF">
        <w:tc>
          <w:tcPr>
            <w:tcW w:w="1980" w:type="dxa"/>
          </w:tcPr>
          <w:p w:rsidR="0043281D" w:rsidRPr="002058D8" w:rsidRDefault="0043281D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58D8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="002058D8" w:rsidRPr="002058D8">
              <w:rPr>
                <w:rFonts w:ascii="TH SarabunPSK" w:hAnsi="TH SarabunPSK" w:cs="TH SarabunPSK"/>
                <w:b/>
                <w:bCs/>
                <w:sz w:val="28"/>
              </w:rPr>
              <w:t xml:space="preserve">  1.8</w:t>
            </w:r>
          </w:p>
        </w:tc>
        <w:tc>
          <w:tcPr>
            <w:tcW w:w="360" w:type="dxa"/>
          </w:tcPr>
          <w:p w:rsidR="0043281D" w:rsidRPr="002058D8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58D8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43281D" w:rsidRPr="00F477CF" w:rsidRDefault="002058D8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7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ร้อยละของนักศึกษาแลกเปลี่ยนไปและมาจากต่างประเทศต่อจำนวนนักศึกษาทั้งหมด (</w:t>
            </w:r>
            <w:r w:rsidRPr="00F477CF">
              <w:rPr>
                <w:rFonts w:ascii="TH SarabunPSK" w:hAnsi="TH SarabunPSK" w:cs="TH SarabunPSK"/>
                <w:b/>
                <w:bCs/>
                <w:sz w:val="28"/>
              </w:rPr>
              <w:t>QS</w:t>
            </w:r>
            <w:r w:rsidRPr="00F47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43281D" w:rsidRPr="0044040D" w:rsidTr="00F477CF">
        <w:tc>
          <w:tcPr>
            <w:tcW w:w="1980" w:type="dxa"/>
          </w:tcPr>
          <w:p w:rsidR="0043281D" w:rsidRPr="0044040D" w:rsidRDefault="0043281D" w:rsidP="00ED6223">
            <w:pPr>
              <w:tabs>
                <w:tab w:val="left" w:pos="743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43281D" w:rsidRPr="0044040D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43281D" w:rsidRPr="0044040D" w:rsidRDefault="0043281D" w:rsidP="00ED6223">
      <w:pPr>
        <w:spacing w:line="276" w:lineRule="auto"/>
        <w:rPr>
          <w:rFonts w:ascii="TH SarabunPSK" w:hAnsi="TH SarabunPSK" w:cs="TH SarabunPSK"/>
          <w:spacing w:val="-4"/>
          <w:sz w:val="28"/>
        </w:rPr>
      </w:pPr>
    </w:p>
    <w:p w:rsidR="0043281D" w:rsidRPr="0044040D" w:rsidRDefault="0043281D" w:rsidP="00ED6223">
      <w:pPr>
        <w:tabs>
          <w:tab w:val="left" w:pos="1620"/>
        </w:tabs>
        <w:spacing w:after="240"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4040D">
        <w:rPr>
          <w:rFonts w:ascii="TH SarabunPSK" w:hAnsi="TH SarabunPSK" w:cs="TH SarabunPSK"/>
          <w:b/>
          <w:bCs/>
          <w:sz w:val="28"/>
          <w:cs/>
        </w:rPr>
        <w:t>สูตรการคำนวณ</w:t>
      </w:r>
      <w:r w:rsidRPr="0044040D">
        <w:rPr>
          <w:rFonts w:ascii="TH SarabunPSK" w:hAnsi="TH SarabunPSK" w:cs="TH SarabunPSK"/>
          <w:b/>
          <w:bCs/>
          <w:sz w:val="28"/>
        </w:rPr>
        <w:t xml:space="preserve">  :</w:t>
      </w:r>
    </w:p>
    <w:tbl>
      <w:tblPr>
        <w:tblW w:w="8493" w:type="dxa"/>
        <w:jc w:val="center"/>
        <w:tblInd w:w="-2448" w:type="dxa"/>
        <w:tblLook w:val="01E0"/>
      </w:tblPr>
      <w:tblGrid>
        <w:gridCol w:w="7560"/>
        <w:gridCol w:w="368"/>
        <w:gridCol w:w="565"/>
      </w:tblGrid>
      <w:tr w:rsidR="0043281D" w:rsidRPr="0044040D" w:rsidTr="00DB6343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(จำนวนนักศึกษาแลกเปลี่ยนไปต่างประเทศ + จำนวนนักศึกษาแลกเปลี่ยนมาจากต่างประเทศ)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16"/>
                <w:szCs w:val="16"/>
              </w:rPr>
            </w:pPr>
          </w:p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  <w:r w:rsidRPr="0044040D">
              <w:rPr>
                <w:rFonts w:ascii="TH SarabunPSK" w:eastAsia="CordiaNew" w:hAnsi="TH SarabunPSK" w:cs="TH SarabunPSK"/>
                <w:sz w:val="28"/>
              </w:rPr>
              <w:t>x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16"/>
                <w:szCs w:val="16"/>
              </w:rPr>
            </w:pPr>
          </w:p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</w:rPr>
              <w:t>100</w:t>
            </w:r>
          </w:p>
        </w:tc>
      </w:tr>
      <w:tr w:rsidR="0043281D" w:rsidRPr="0044040D" w:rsidTr="00DB6343">
        <w:trPr>
          <w:jc w:val="center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จำนวนนักศึกษาทั้งหมดทุกระดับการศึกษา</w:t>
            </w: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sz w:val="28"/>
              </w:rPr>
            </w:pPr>
          </w:p>
        </w:tc>
      </w:tr>
    </w:tbl>
    <w:p w:rsidR="0043281D" w:rsidRPr="0044040D" w:rsidRDefault="0043281D" w:rsidP="00ED6223">
      <w:pPr>
        <w:tabs>
          <w:tab w:val="left" w:pos="221"/>
        </w:tabs>
        <w:spacing w:before="120" w:line="276" w:lineRule="auto"/>
        <w:ind w:left="202" w:hanging="202"/>
        <w:rPr>
          <w:rFonts w:ascii="TH SarabunPSK" w:hAnsi="TH SarabunPSK" w:cs="TH SarabunPSK"/>
          <w:b/>
          <w:bCs/>
          <w:sz w:val="28"/>
        </w:rPr>
      </w:pPr>
      <w:r w:rsidRPr="0044040D">
        <w:rPr>
          <w:rFonts w:ascii="TH SarabunPSK" w:hAnsi="TH SarabunPSK" w:cs="TH SarabunPSK"/>
          <w:b/>
          <w:bCs/>
          <w:sz w:val="28"/>
          <w:cs/>
        </w:rPr>
        <w:t>เกณฑ์การให้คะแนน</w:t>
      </w:r>
    </w:p>
    <w:p w:rsidR="0043281D" w:rsidRPr="0044040D" w:rsidRDefault="0043281D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44040D">
        <w:rPr>
          <w:rFonts w:ascii="TH SarabunPSK" w:hAnsi="TH SarabunPSK" w:cs="TH SarabunPSK"/>
          <w:sz w:val="28"/>
          <w:cs/>
        </w:rPr>
        <w:tab/>
        <w:t xml:space="preserve">ใช้บัญญัติไตรยางศ์เทียบ กำหนดร้อยละ 5  เท่ากับ </w:t>
      </w:r>
      <w:r w:rsidRPr="0044040D">
        <w:rPr>
          <w:rFonts w:ascii="TH SarabunPSK" w:hAnsi="TH SarabunPSK" w:cs="TH SarabunPSK"/>
          <w:sz w:val="28"/>
        </w:rPr>
        <w:t>5</w:t>
      </w:r>
      <w:r w:rsidRPr="0044040D">
        <w:rPr>
          <w:rFonts w:ascii="TH SarabunPSK" w:hAnsi="TH SarabunPSK" w:cs="TH SarabunPSK"/>
          <w:sz w:val="28"/>
          <w:cs/>
        </w:rPr>
        <w:t xml:space="preserve"> คะแนน</w:t>
      </w:r>
    </w:p>
    <w:p w:rsidR="0043281D" w:rsidRPr="0044040D" w:rsidRDefault="0043281D" w:rsidP="00ED6223">
      <w:pPr>
        <w:pStyle w:val="ad"/>
        <w:spacing w:line="276" w:lineRule="auto"/>
        <w:ind w:left="360" w:hanging="360"/>
        <w:jc w:val="thaiDistribute"/>
        <w:rPr>
          <w:rFonts w:ascii="TH SarabunPSK" w:hAnsi="TH SarabunPSK" w:cs="TH SarabunPSK"/>
          <w:b/>
          <w:bCs/>
        </w:rPr>
      </w:pPr>
      <w:r w:rsidRPr="0044040D">
        <w:rPr>
          <w:rFonts w:ascii="TH SarabunPSK" w:hAnsi="TH SarabunPSK" w:cs="TH SarabunPSK"/>
          <w:b/>
          <w:bCs/>
          <w:cs/>
        </w:rPr>
        <w:t>ผลการดำเนินงาน</w:t>
      </w:r>
      <w:r w:rsidRPr="0044040D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62"/>
      </w:tblGrid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pStyle w:val="ad"/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4040D">
              <w:rPr>
                <w:rFonts w:ascii="TH SarabunPSK" w:eastAsia="CordiaNew" w:hAnsi="TH SarabunPSK" w:cs="TH SarabunPSK"/>
                <w:cs/>
              </w:rPr>
              <w:t>จำนวนนักศึกษาแลกเปลี่ยนไปต่างประเทศ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AngsanaUPC-Bold" w:hAnsi="TH SarabunPSK" w:cs="TH SarabunPSK"/>
                <w:sz w:val="28"/>
                <w:lang w:eastAsia="en-US"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จำนวนนักศึกษาแลกเปลี่ยนมาจากต่างประเทศ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จำนวนนักศึกษาแลกเปลี่ยนไปต่างประเทศ + จำนวนนักศึกษาแลกเปลี่ยนมาจากต่างประเทศ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eastAsia="CordiaNew" w:hAnsi="TH SarabunPSK" w:cs="TH SarabunPSK"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sz w:val="28"/>
                <w:cs/>
              </w:rPr>
              <w:t>จำนวนนักศึกษาทั้งหมดทุกระดับการศึกษา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DB6343">
        <w:tc>
          <w:tcPr>
            <w:tcW w:w="793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96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040D" w:rsidTr="00F70F9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eastAsia="CordiaNew" w:hAnsi="TH SarabunPSK" w:cs="TH SarabunPSK"/>
                <w:b/>
                <w:bCs/>
                <w:sz w:val="28"/>
                <w:cs/>
              </w:rPr>
              <w:t>ผลคะแนนที่ได้</w:t>
            </w:r>
            <w:r w:rsidRPr="0044040D">
              <w:rPr>
                <w:rFonts w:ascii="TH SarabunPSK" w:eastAsia="CordiaNew" w:hAnsi="TH SarabunPSK" w:cs="TH SarabunPSK"/>
                <w:sz w:val="28"/>
              </w:rPr>
              <w:t xml:space="preserve"> 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(เทียบบัญญัติไตรยางศ์ กำหนดร้อยละ 5  เท่ากับ 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3281D" w:rsidRPr="00ED6223" w:rsidRDefault="0043281D" w:rsidP="00ED6223">
      <w:pPr>
        <w:spacing w:line="276" w:lineRule="auto"/>
        <w:ind w:right="-18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3281D" w:rsidRPr="0044040D" w:rsidRDefault="0043281D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30"/>
          <w:szCs w:val="30"/>
        </w:rPr>
      </w:pPr>
      <w:r w:rsidRPr="0044040D">
        <w:rPr>
          <w:rFonts w:ascii="TH SarabunPSK" w:hAnsi="TH SarabunPSK" w:cs="TH SarabunPSK"/>
          <w:b/>
          <w:bCs/>
          <w:spacing w:val="-4"/>
          <w:sz w:val="28"/>
          <w:cs/>
        </w:rPr>
        <w:t>จำนวนและรายชื่อนักศึกษาที่แลกเปลี่ยน</w:t>
      </w:r>
      <w:r w:rsidRPr="0044040D">
        <w:rPr>
          <w:rFonts w:ascii="TH SarabunPSK" w:hAnsi="TH SarabunPSK" w:cs="TH SarabunPSK"/>
          <w:b/>
          <w:bCs/>
          <w:spacing w:val="-4"/>
          <w:sz w:val="28"/>
          <w:u w:val="single"/>
          <w:cs/>
        </w:rPr>
        <w:t>ไป</w:t>
      </w:r>
      <w:r w:rsidRPr="0044040D">
        <w:rPr>
          <w:rFonts w:ascii="TH SarabunPSK" w:hAnsi="TH SarabunPSK" w:cs="TH SarabunPSK"/>
          <w:b/>
          <w:bCs/>
          <w:spacing w:val="-4"/>
          <w:sz w:val="28"/>
          <w:cs/>
        </w:rPr>
        <w:t>ต่างประเทศ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2037"/>
        <w:gridCol w:w="1218"/>
        <w:gridCol w:w="1935"/>
        <w:gridCol w:w="1520"/>
        <w:gridCol w:w="1520"/>
        <w:gridCol w:w="1397"/>
      </w:tblGrid>
      <w:tr w:rsidR="0043281D" w:rsidRPr="0044040D" w:rsidTr="00DB6343">
        <w:trPr>
          <w:trHeight w:val="315"/>
          <w:tblHeader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ชื่อนักศึกษานานาชาติ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ไปประเทศ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กิจกรรม/โครงการที่ไปแลกเปลี่ยน</w:t>
            </w:r>
          </w:p>
        </w:tc>
        <w:tc>
          <w:tcPr>
            <w:tcW w:w="4437" w:type="dxa"/>
            <w:gridSpan w:val="3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 เดือน ปี)</w:t>
            </w:r>
          </w:p>
        </w:tc>
      </w:tr>
      <w:tr w:rsidR="0043281D" w:rsidRPr="0044040D" w:rsidTr="00DB6343">
        <w:trPr>
          <w:trHeight w:val="315"/>
          <w:tblHeader/>
        </w:trPr>
        <w:tc>
          <w:tcPr>
            <w:tcW w:w="449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0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   3 เดือน</w:t>
            </w:r>
          </w:p>
        </w:tc>
        <w:tc>
          <w:tcPr>
            <w:tcW w:w="1520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3 – 6 เดือน</w:t>
            </w:r>
          </w:p>
        </w:tc>
        <w:tc>
          <w:tcPr>
            <w:tcW w:w="1397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6 เดือน  ขึ้นไป</w:t>
            </w:r>
          </w:p>
        </w:tc>
      </w:tr>
      <w:tr w:rsidR="0043281D" w:rsidRPr="0044040D" w:rsidTr="00DB6343">
        <w:tc>
          <w:tcPr>
            <w:tcW w:w="449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0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สิ้นสุด)</w:t>
            </w:r>
          </w:p>
        </w:tc>
        <w:tc>
          <w:tcPr>
            <w:tcW w:w="1520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สิ้นสุด)</w:t>
            </w:r>
          </w:p>
        </w:tc>
        <w:tc>
          <w:tcPr>
            <w:tcW w:w="1397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สิ้นสุด)</w:t>
            </w:r>
          </w:p>
        </w:tc>
      </w:tr>
      <w:tr w:rsidR="0043281D" w:rsidRPr="0044040D" w:rsidTr="00DB6343">
        <w:tc>
          <w:tcPr>
            <w:tcW w:w="449" w:type="dxa"/>
            <w:shd w:val="clear" w:color="auto" w:fill="auto"/>
          </w:tcPr>
          <w:p w:rsidR="0043281D" w:rsidRPr="0044040D" w:rsidRDefault="00F70F9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97" w:type="dxa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3281D" w:rsidRPr="0044040D" w:rsidTr="00DB6343">
        <w:tc>
          <w:tcPr>
            <w:tcW w:w="449" w:type="dxa"/>
            <w:shd w:val="clear" w:color="auto" w:fill="auto"/>
          </w:tcPr>
          <w:p w:rsidR="0043281D" w:rsidRPr="0044040D" w:rsidRDefault="00F70F9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7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281D" w:rsidRPr="0044040D" w:rsidTr="00DB6343">
        <w:tc>
          <w:tcPr>
            <w:tcW w:w="449" w:type="dxa"/>
            <w:shd w:val="clear" w:color="auto" w:fill="auto"/>
          </w:tcPr>
          <w:p w:rsidR="0043281D" w:rsidRPr="0044040D" w:rsidRDefault="00F70F9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35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7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281D" w:rsidRPr="0044040D" w:rsidTr="00DB6343">
        <w:tc>
          <w:tcPr>
            <w:tcW w:w="5639" w:type="dxa"/>
            <w:gridSpan w:val="4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รวมจำนวนนักศึกษาแลกเปลี่ยนไปต่างประเทศ </w:t>
            </w: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0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7" w:type="dxa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281D" w:rsidRPr="0044040D" w:rsidRDefault="0043281D" w:rsidP="00ED6223">
      <w:pPr>
        <w:spacing w:line="276" w:lineRule="auto"/>
        <w:ind w:right="-1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3281D" w:rsidRPr="0044040D" w:rsidRDefault="0043281D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36"/>
          <w:szCs w:val="36"/>
        </w:rPr>
      </w:pPr>
      <w:r w:rsidRPr="0044040D">
        <w:rPr>
          <w:rFonts w:ascii="TH SarabunPSK" w:hAnsi="TH SarabunPSK" w:cs="TH SarabunPSK"/>
          <w:b/>
          <w:bCs/>
          <w:spacing w:val="-4"/>
          <w:sz w:val="28"/>
          <w:cs/>
        </w:rPr>
        <w:t>จำนวนและรายชื่อนักศึกษาที่</w:t>
      </w:r>
      <w:r w:rsidRPr="0044040D">
        <w:rPr>
          <w:rFonts w:ascii="TH SarabunPSK" w:eastAsia="CordiaNew" w:hAnsi="TH SarabunPSK" w:cs="TH SarabunPSK"/>
          <w:b/>
          <w:bCs/>
          <w:sz w:val="28"/>
          <w:cs/>
        </w:rPr>
        <w:t>แลกเปลี่ยน</w:t>
      </w:r>
      <w:r w:rsidRPr="0044040D">
        <w:rPr>
          <w:rFonts w:ascii="TH SarabunPSK" w:eastAsia="CordiaNew" w:hAnsi="TH SarabunPSK" w:cs="TH SarabunPSK"/>
          <w:b/>
          <w:bCs/>
          <w:sz w:val="28"/>
          <w:u w:val="single"/>
          <w:cs/>
        </w:rPr>
        <w:t>มา</w:t>
      </w:r>
      <w:r w:rsidRPr="0044040D">
        <w:rPr>
          <w:rFonts w:ascii="TH SarabunPSK" w:eastAsia="CordiaNew" w:hAnsi="TH SarabunPSK" w:cs="TH SarabunPSK"/>
          <w:b/>
          <w:bCs/>
          <w:sz w:val="28"/>
          <w:cs/>
        </w:rPr>
        <w:t>จากต่างประเทศ</w:t>
      </w: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098"/>
        <w:gridCol w:w="992"/>
        <w:gridCol w:w="1985"/>
        <w:gridCol w:w="1559"/>
        <w:gridCol w:w="1559"/>
        <w:gridCol w:w="1429"/>
      </w:tblGrid>
      <w:tr w:rsidR="0043281D" w:rsidRPr="0044040D" w:rsidTr="00DB6343">
        <w:trPr>
          <w:trHeight w:val="315"/>
          <w:tblHeader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ชื่อนักศึกษานานาชาติ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มาจากประเทศ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กิจกรรม/โครงการที่มาแลกเปลี่ยน</w:t>
            </w:r>
          </w:p>
        </w:tc>
        <w:tc>
          <w:tcPr>
            <w:tcW w:w="4547" w:type="dxa"/>
            <w:gridSpan w:val="3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 เดือน ปี)</w:t>
            </w:r>
          </w:p>
        </w:tc>
      </w:tr>
      <w:tr w:rsidR="0043281D" w:rsidRPr="0044040D" w:rsidTr="00DB6343">
        <w:trPr>
          <w:trHeight w:val="315"/>
          <w:tblHeader/>
        </w:trPr>
        <w:tc>
          <w:tcPr>
            <w:tcW w:w="454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น้อยกว่า   3 เดือน</w:t>
            </w: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3 – 6 เดือน</w:t>
            </w:r>
          </w:p>
        </w:tc>
        <w:tc>
          <w:tcPr>
            <w:tcW w:w="142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6 เดือน  ขึ้นไป</w:t>
            </w:r>
          </w:p>
        </w:tc>
      </w:tr>
      <w:tr w:rsidR="0043281D" w:rsidRPr="0044040D" w:rsidTr="00DB6343">
        <w:tc>
          <w:tcPr>
            <w:tcW w:w="454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สิ้นสุด)</w:t>
            </w: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สิ้นสุด)</w:t>
            </w:r>
          </w:p>
        </w:tc>
        <w:tc>
          <w:tcPr>
            <w:tcW w:w="142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(เริ่มต้น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>สิ้นสุด)</w:t>
            </w:r>
          </w:p>
        </w:tc>
      </w:tr>
      <w:tr w:rsidR="0043281D" w:rsidRPr="0044040D" w:rsidTr="00DB6343">
        <w:tc>
          <w:tcPr>
            <w:tcW w:w="454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040D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098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</w:pPr>
          </w:p>
        </w:tc>
        <w:tc>
          <w:tcPr>
            <w:tcW w:w="142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</w:pPr>
          </w:p>
        </w:tc>
      </w:tr>
      <w:tr w:rsidR="004E627A" w:rsidRPr="0044040D" w:rsidTr="00DB6343">
        <w:tc>
          <w:tcPr>
            <w:tcW w:w="454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  <w:tc>
          <w:tcPr>
            <w:tcW w:w="1429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</w:tr>
      <w:tr w:rsidR="004E627A" w:rsidRPr="0044040D" w:rsidTr="00DB6343">
        <w:tc>
          <w:tcPr>
            <w:tcW w:w="454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  <w:tc>
          <w:tcPr>
            <w:tcW w:w="1429" w:type="dxa"/>
            <w:shd w:val="clear" w:color="auto" w:fill="auto"/>
          </w:tcPr>
          <w:p w:rsidR="004E627A" w:rsidRPr="0044040D" w:rsidRDefault="004E627A" w:rsidP="00ED6223">
            <w:pPr>
              <w:spacing w:line="276" w:lineRule="auto"/>
              <w:jc w:val="center"/>
            </w:pPr>
          </w:p>
        </w:tc>
      </w:tr>
      <w:tr w:rsidR="0043281D" w:rsidRPr="0044040D" w:rsidTr="00DB6343">
        <w:tc>
          <w:tcPr>
            <w:tcW w:w="5529" w:type="dxa"/>
            <w:gridSpan w:val="4"/>
            <w:shd w:val="clear" w:color="auto" w:fill="auto"/>
          </w:tcPr>
          <w:p w:rsidR="0043281D" w:rsidRPr="0044040D" w:rsidRDefault="004E627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รวมจำนวนนักศึกษาแลกเปลี่ยน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มาจาก</w:t>
            </w:r>
            <w:r w:rsidR="0043281D" w:rsidRPr="0044040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ต่างประเทศ </w:t>
            </w: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</w:pPr>
          </w:p>
        </w:tc>
        <w:tc>
          <w:tcPr>
            <w:tcW w:w="1429" w:type="dxa"/>
            <w:shd w:val="clear" w:color="auto" w:fill="auto"/>
          </w:tcPr>
          <w:p w:rsidR="0043281D" w:rsidRPr="0044040D" w:rsidRDefault="0043281D" w:rsidP="00ED6223">
            <w:pPr>
              <w:spacing w:line="276" w:lineRule="auto"/>
              <w:jc w:val="center"/>
            </w:pPr>
          </w:p>
        </w:tc>
      </w:tr>
    </w:tbl>
    <w:p w:rsidR="00D43720" w:rsidRPr="00ED6223" w:rsidRDefault="00D43720" w:rsidP="00ED6223">
      <w:pPr>
        <w:spacing w:line="276" w:lineRule="auto"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W w:w="9000" w:type="dxa"/>
        <w:tblInd w:w="108" w:type="dxa"/>
        <w:tblLook w:val="01E0"/>
      </w:tblPr>
      <w:tblGrid>
        <w:gridCol w:w="1968"/>
        <w:gridCol w:w="282"/>
        <w:gridCol w:w="6750"/>
      </w:tblGrid>
      <w:tr w:rsidR="0043281D" w:rsidRPr="004471FC" w:rsidTr="00DB6343">
        <w:trPr>
          <w:trHeight w:val="450"/>
        </w:trPr>
        <w:tc>
          <w:tcPr>
            <w:tcW w:w="1968" w:type="dxa"/>
          </w:tcPr>
          <w:p w:rsidR="0043281D" w:rsidRPr="004471FC" w:rsidRDefault="0043281D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br w:type="page"/>
              <w:t>ตัวชี้วัดที่</w:t>
            </w:r>
            <w:r w:rsidR="00D43720">
              <w:rPr>
                <w:rFonts w:ascii="TH SarabunPSK" w:hAnsi="TH SarabunPSK" w:cs="TH SarabunPSK"/>
                <w:b/>
                <w:bCs/>
                <w:sz w:val="28"/>
              </w:rPr>
              <w:t xml:space="preserve">  1.9</w:t>
            </w:r>
          </w:p>
        </w:tc>
        <w:tc>
          <w:tcPr>
            <w:tcW w:w="282" w:type="dxa"/>
          </w:tcPr>
          <w:p w:rsidR="0043281D" w:rsidRPr="004471FC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750" w:type="dxa"/>
          </w:tcPr>
          <w:p w:rsidR="0043281D" w:rsidRPr="004471FC" w:rsidRDefault="0043281D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เงินบริจาคจากศิษย์เก่า</w:t>
            </w:r>
          </w:p>
        </w:tc>
      </w:tr>
      <w:tr w:rsidR="0043281D" w:rsidRPr="004471FC" w:rsidTr="00DB6343">
        <w:tc>
          <w:tcPr>
            <w:tcW w:w="1968" w:type="dxa"/>
          </w:tcPr>
          <w:p w:rsidR="0043281D" w:rsidRPr="004471FC" w:rsidRDefault="0043281D" w:rsidP="00ED6223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282" w:type="dxa"/>
          </w:tcPr>
          <w:p w:rsidR="0043281D" w:rsidRPr="004471FC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750" w:type="dxa"/>
          </w:tcPr>
          <w:p w:rsidR="0043281D" w:rsidRPr="004471FC" w:rsidRDefault="00CB3F9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43281D" w:rsidRPr="004471FC" w:rsidRDefault="0043281D" w:rsidP="00ED6223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43281D" w:rsidRPr="004471FC" w:rsidRDefault="0043281D" w:rsidP="00ED6223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471FC">
        <w:rPr>
          <w:rFonts w:ascii="TH SarabunPSK" w:hAnsi="TH SarabunPSK" w:cs="TH SarabunPSK"/>
          <w:b/>
          <w:bCs/>
          <w:sz w:val="28"/>
          <w:cs/>
        </w:rPr>
        <w:t>สูตรการคำนวณ</w:t>
      </w:r>
      <w:r w:rsidRPr="004471FC">
        <w:rPr>
          <w:rFonts w:ascii="TH SarabunPSK" w:hAnsi="TH SarabunPSK" w:cs="TH SarabunPSK"/>
          <w:b/>
          <w:bCs/>
          <w:sz w:val="28"/>
        </w:rPr>
        <w:t xml:space="preserve">  :</w:t>
      </w:r>
    </w:p>
    <w:tbl>
      <w:tblPr>
        <w:tblW w:w="541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0"/>
      </w:tblGrid>
      <w:tr w:rsidR="0043281D" w:rsidRPr="004471FC" w:rsidTr="00DB6343">
        <w:trPr>
          <w:jc w:val="center"/>
        </w:trPr>
        <w:tc>
          <w:tcPr>
            <w:tcW w:w="5410" w:type="dxa"/>
          </w:tcPr>
          <w:p w:rsidR="0043281D" w:rsidRPr="004471FC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4471FC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จำนวนเงินบริจาคจากศิษย์เก่า</w:t>
            </w:r>
          </w:p>
        </w:tc>
      </w:tr>
      <w:tr w:rsidR="0043281D" w:rsidRPr="004471FC" w:rsidTr="00DB6343">
        <w:trPr>
          <w:jc w:val="center"/>
        </w:trPr>
        <w:tc>
          <w:tcPr>
            <w:tcW w:w="5410" w:type="dxa"/>
          </w:tcPr>
          <w:p w:rsidR="0043281D" w:rsidRPr="004471FC" w:rsidRDefault="0043281D" w:rsidP="00ED62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</w:pPr>
            <w:r w:rsidRPr="004471FC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จำนวนนักศึกษาทั้งหมดทุกระดับการศึกษา</w:t>
            </w:r>
          </w:p>
        </w:tc>
      </w:tr>
    </w:tbl>
    <w:p w:rsidR="0043281D" w:rsidRPr="004471FC" w:rsidRDefault="0043281D" w:rsidP="00ED6223">
      <w:pPr>
        <w:spacing w:line="276" w:lineRule="auto"/>
        <w:jc w:val="thaiDistribute"/>
        <w:rPr>
          <w:rFonts w:ascii="TH SarabunPSK" w:hAnsi="TH SarabunPSK" w:cs="TH SarabunPSK"/>
          <w:sz w:val="28"/>
        </w:rPr>
      </w:pPr>
    </w:p>
    <w:p w:rsidR="0043281D" w:rsidRPr="004471FC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4471FC">
        <w:rPr>
          <w:rFonts w:ascii="TH SarabunPSK" w:hAnsi="TH SarabunPSK" w:cs="TH SarabunPSK"/>
          <w:b/>
          <w:bCs/>
          <w:sz w:val="28"/>
          <w:cs/>
        </w:rPr>
        <w:t xml:space="preserve">เกณฑ์การประเมิน  </w:t>
      </w:r>
      <w:r w:rsidRPr="004471FC">
        <w:rPr>
          <w:rFonts w:ascii="TH SarabunPSK" w:hAnsi="TH SarabunPSK" w:cs="TH SarabunPSK"/>
          <w:b/>
          <w:bCs/>
          <w:sz w:val="28"/>
        </w:rPr>
        <w:t>:  IQA-KKU</w:t>
      </w:r>
      <w:r w:rsidRPr="004471FC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1962"/>
        <w:gridCol w:w="1963"/>
        <w:gridCol w:w="1962"/>
        <w:gridCol w:w="1963"/>
      </w:tblGrid>
      <w:tr w:rsidR="0043281D" w:rsidRPr="004471FC" w:rsidTr="00DB6343">
        <w:trPr>
          <w:jc w:val="center"/>
        </w:trPr>
        <w:tc>
          <w:tcPr>
            <w:tcW w:w="1969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</w:p>
        </w:tc>
        <w:tc>
          <w:tcPr>
            <w:tcW w:w="1967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</w:p>
        </w:tc>
        <w:tc>
          <w:tcPr>
            <w:tcW w:w="1968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3</w:t>
            </w:r>
          </w:p>
        </w:tc>
        <w:tc>
          <w:tcPr>
            <w:tcW w:w="1967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4</w:t>
            </w:r>
          </w:p>
        </w:tc>
        <w:tc>
          <w:tcPr>
            <w:tcW w:w="1968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 xml:space="preserve"> 5</w:t>
            </w:r>
          </w:p>
        </w:tc>
      </w:tr>
      <w:tr w:rsidR="0043281D" w:rsidRPr="004471FC" w:rsidTr="00DB6343">
        <w:trPr>
          <w:jc w:val="center"/>
        </w:trPr>
        <w:tc>
          <w:tcPr>
            <w:tcW w:w="1969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100 บาทต่อคน</w:t>
            </w:r>
          </w:p>
        </w:tc>
        <w:tc>
          <w:tcPr>
            <w:tcW w:w="1967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200 บาทต่อคน</w:t>
            </w:r>
          </w:p>
        </w:tc>
        <w:tc>
          <w:tcPr>
            <w:tcW w:w="1968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300 บาทต่อคน</w:t>
            </w:r>
          </w:p>
        </w:tc>
        <w:tc>
          <w:tcPr>
            <w:tcW w:w="1967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400 บาทต่อคน</w:t>
            </w:r>
          </w:p>
        </w:tc>
        <w:tc>
          <w:tcPr>
            <w:tcW w:w="1968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500 บาทต่อคน</w:t>
            </w:r>
          </w:p>
        </w:tc>
      </w:tr>
    </w:tbl>
    <w:p w:rsidR="0043281D" w:rsidRPr="004471FC" w:rsidRDefault="0043281D" w:rsidP="00ED6223">
      <w:pPr>
        <w:pStyle w:val="ad"/>
        <w:spacing w:line="276" w:lineRule="auto"/>
        <w:ind w:left="360" w:hanging="360"/>
        <w:jc w:val="thaiDistribute"/>
        <w:rPr>
          <w:rFonts w:ascii="TH SarabunPSK" w:hAnsi="TH SarabunPSK" w:cs="TH SarabunPSK"/>
          <w:b/>
          <w:bCs/>
        </w:rPr>
      </w:pPr>
    </w:p>
    <w:p w:rsidR="0043281D" w:rsidRPr="004471FC" w:rsidRDefault="0043281D" w:rsidP="00ED6223">
      <w:pPr>
        <w:pStyle w:val="ad"/>
        <w:spacing w:line="276" w:lineRule="auto"/>
        <w:ind w:left="360" w:hanging="360"/>
        <w:jc w:val="thaiDistribute"/>
        <w:rPr>
          <w:rFonts w:ascii="TH SarabunPSK" w:hAnsi="TH SarabunPSK" w:cs="TH SarabunPSK"/>
          <w:b/>
          <w:bCs/>
          <w:cs/>
        </w:rPr>
      </w:pPr>
      <w:r w:rsidRPr="004471FC">
        <w:rPr>
          <w:rFonts w:ascii="TH SarabunPSK" w:hAnsi="TH SarabunPSK" w:cs="TH SarabunPSK"/>
          <w:b/>
          <w:bCs/>
          <w:cs/>
        </w:rPr>
        <w:t>รายละเอียดผลการดำเนินงาน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8"/>
        <w:gridCol w:w="2222"/>
      </w:tblGrid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222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จำนวนเงินบริจาคจากศิษย์เก่า</w:t>
            </w:r>
          </w:p>
        </w:tc>
        <w:tc>
          <w:tcPr>
            <w:tcW w:w="2222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eastAsia="CordiaNew" w:hAnsi="TH SarabunPSK" w:cs="TH SarabunPSK"/>
                <w:color w:val="000000"/>
                <w:sz w:val="28"/>
                <w:cs/>
              </w:rPr>
              <w:t>จำนวนนักศึกษาทั้งหมดทุกระดับการศึกษา</w:t>
            </w:r>
          </w:p>
        </w:tc>
        <w:tc>
          <w:tcPr>
            <w:tcW w:w="2222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2222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71FC" w:rsidTr="00D43720"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eastAsia="CordiaNew" w:hAnsi="TH SarabunPSK" w:cs="TH SarabunPSK"/>
                <w:b/>
                <w:bCs/>
                <w:color w:val="000000"/>
                <w:sz w:val="28"/>
                <w:cs/>
              </w:rPr>
              <w:t>ผลคะแนนที่ได้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3281D" w:rsidRPr="004471FC" w:rsidRDefault="0043281D" w:rsidP="00ED6223">
      <w:pPr>
        <w:spacing w:line="276" w:lineRule="auto"/>
        <w:ind w:right="-1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3281D" w:rsidRPr="004471FC" w:rsidRDefault="0043281D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4471FC">
        <w:rPr>
          <w:rFonts w:ascii="TH SarabunPSK" w:hAnsi="TH SarabunPSK" w:cs="TH SarabunPSK"/>
          <w:b/>
          <w:bCs/>
          <w:sz w:val="28"/>
          <w:cs/>
        </w:rPr>
        <w:t xml:space="preserve">เอกสารอ้างอิง </w:t>
      </w:r>
      <w:r w:rsidRPr="004471FC">
        <w:rPr>
          <w:rFonts w:ascii="TH SarabunPSK" w:hAnsi="TH SarabunPSK" w:cs="TH SarabunPSK"/>
          <w:b/>
          <w:bCs/>
          <w:sz w:val="28"/>
        </w:rPr>
        <w:t>:</w:t>
      </w:r>
      <w:r w:rsidRPr="004471FC">
        <w:rPr>
          <w:rFonts w:ascii="TH SarabunPSK" w:hAnsi="TH SarabunPSK" w:cs="TH SarabunPSK"/>
          <w:b/>
          <w:bCs/>
          <w:sz w:val="28"/>
          <w:cs/>
        </w:rPr>
        <w:t xml:space="preserve"> เงินบริจาคจากศิษย์เก่า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13"/>
        <w:gridCol w:w="2047"/>
        <w:gridCol w:w="1800"/>
      </w:tblGrid>
      <w:tr w:rsidR="0043281D" w:rsidRPr="004471FC" w:rsidTr="00DB6343">
        <w:tc>
          <w:tcPr>
            <w:tcW w:w="54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513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47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0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เดือน/ปีที่ได้รับ</w:t>
            </w:r>
          </w:p>
        </w:tc>
      </w:tr>
      <w:tr w:rsidR="0043281D" w:rsidRPr="004471FC" w:rsidTr="00DB6343">
        <w:tc>
          <w:tcPr>
            <w:tcW w:w="54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13" w:type="dxa"/>
            <w:shd w:val="clear" w:color="auto" w:fill="auto"/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2047" w:type="dxa"/>
            <w:shd w:val="clear" w:color="auto" w:fill="auto"/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3281D" w:rsidRDefault="0043281D" w:rsidP="00ED6223">
            <w:pPr>
              <w:spacing w:line="276" w:lineRule="auto"/>
              <w:jc w:val="center"/>
            </w:pPr>
          </w:p>
        </w:tc>
      </w:tr>
      <w:tr w:rsidR="0043281D" w:rsidRPr="004471FC" w:rsidTr="00DB6343">
        <w:tc>
          <w:tcPr>
            <w:tcW w:w="54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47" w:type="dxa"/>
            <w:shd w:val="clear" w:color="auto" w:fill="auto"/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43281D" w:rsidRDefault="0043281D" w:rsidP="00ED6223">
            <w:pPr>
              <w:spacing w:line="276" w:lineRule="auto"/>
              <w:jc w:val="center"/>
            </w:pPr>
          </w:p>
        </w:tc>
      </w:tr>
    </w:tbl>
    <w:p w:rsidR="0043281D" w:rsidRPr="004471FC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Pr="004471FC" w:rsidRDefault="0043281D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4471FC">
        <w:rPr>
          <w:rFonts w:ascii="TH SarabunPSK" w:hAnsi="TH SarabunPSK" w:cs="TH SarabunPSK"/>
          <w:b/>
          <w:bCs/>
          <w:sz w:val="28"/>
          <w:cs/>
        </w:rPr>
        <w:t xml:space="preserve">เอกสารอ้างอิง </w:t>
      </w:r>
      <w:r w:rsidRPr="004471FC">
        <w:rPr>
          <w:rFonts w:ascii="TH SarabunPSK" w:hAnsi="TH SarabunPSK" w:cs="TH SarabunPSK"/>
          <w:b/>
          <w:bCs/>
          <w:sz w:val="28"/>
        </w:rPr>
        <w:t>:</w:t>
      </w:r>
      <w:r w:rsidRPr="004471FC">
        <w:rPr>
          <w:rFonts w:ascii="TH SarabunPSK" w:hAnsi="TH SarabunPSK" w:cs="TH SarabunPSK"/>
          <w:b/>
          <w:bCs/>
          <w:sz w:val="28"/>
          <w:cs/>
        </w:rPr>
        <w:t xml:space="preserve"> สิ่งของบริจาคจากศิษย์เก่า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13"/>
        <w:gridCol w:w="2047"/>
        <w:gridCol w:w="1800"/>
      </w:tblGrid>
      <w:tr w:rsidR="0043281D" w:rsidRPr="004471FC" w:rsidTr="00DB6343">
        <w:tc>
          <w:tcPr>
            <w:tcW w:w="540" w:type="dxa"/>
            <w:shd w:val="clear" w:color="auto" w:fill="auto"/>
            <w:vAlign w:val="center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มูลค่าขอ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งสิ่งของ</w:t>
            </w:r>
          </w:p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ที่ได้รับการบริจาค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เดือน/ปีที่ได้รับ</w:t>
            </w:r>
          </w:p>
        </w:tc>
      </w:tr>
      <w:tr w:rsidR="0043281D" w:rsidRPr="004471FC" w:rsidTr="00DB6343">
        <w:tc>
          <w:tcPr>
            <w:tcW w:w="54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513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47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3281D" w:rsidRPr="004471FC" w:rsidTr="00DB6343">
        <w:tc>
          <w:tcPr>
            <w:tcW w:w="54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47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3281D" w:rsidRPr="004471FC" w:rsidRDefault="0043281D" w:rsidP="00ED6223">
      <w:pPr>
        <w:spacing w:line="276" w:lineRule="auto"/>
        <w:ind w:right="-180" w:firstLine="720"/>
        <w:rPr>
          <w:rFonts w:ascii="TH SarabunPSK" w:hAnsi="TH SarabunPSK" w:cs="TH SarabunPSK"/>
          <w:b/>
          <w:bCs/>
          <w:sz w:val="28"/>
        </w:rPr>
      </w:pPr>
    </w:p>
    <w:p w:rsidR="0043281D" w:rsidRPr="004471FC" w:rsidRDefault="0043281D" w:rsidP="00ED6223">
      <w:pPr>
        <w:spacing w:line="276" w:lineRule="auto"/>
        <w:ind w:right="-180" w:firstLine="720"/>
        <w:rPr>
          <w:rFonts w:ascii="TH SarabunPSK" w:hAnsi="TH SarabunPSK" w:cs="TH SarabunPSK"/>
          <w:b/>
          <w:bCs/>
          <w:sz w:val="28"/>
        </w:rPr>
      </w:pPr>
    </w:p>
    <w:p w:rsidR="0043281D" w:rsidRDefault="0043281D" w:rsidP="00ED6223">
      <w:pPr>
        <w:spacing w:line="276" w:lineRule="auto"/>
        <w:ind w:right="-180" w:firstLine="720"/>
        <w:rPr>
          <w:rFonts w:ascii="TH SarabunPSK" w:hAnsi="TH SarabunPSK" w:cs="TH SarabunPSK"/>
          <w:b/>
          <w:bCs/>
          <w:sz w:val="28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3281D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A86FAC" w:rsidRPr="0016327B" w:rsidRDefault="00A86FAC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27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16327B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16327B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การวิจัย</w:t>
      </w:r>
    </w:p>
    <w:p w:rsidR="00A86FAC" w:rsidRPr="000125DC" w:rsidRDefault="00A86FAC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A86FAC" w:rsidRPr="000125DC" w:rsidTr="0046379D">
        <w:tc>
          <w:tcPr>
            <w:tcW w:w="1710" w:type="dxa"/>
          </w:tcPr>
          <w:p w:rsidR="00A86FAC" w:rsidRPr="000125DC" w:rsidRDefault="00A86FAC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</w:p>
        </w:tc>
        <w:tc>
          <w:tcPr>
            <w:tcW w:w="360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A86FAC" w:rsidRPr="000125DC" w:rsidRDefault="00A86FAC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ระบบและกลไกการบริหารและพ</w:t>
            </w:r>
            <w:r w:rsidR="00F753D5"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ั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ฒนางานวิจัยหรืองานสร้างสรรค์</w:t>
            </w:r>
          </w:p>
        </w:tc>
      </w:tr>
      <w:tr w:rsidR="00A86FAC" w:rsidRPr="000125DC" w:rsidTr="0046379D">
        <w:tc>
          <w:tcPr>
            <w:tcW w:w="1710" w:type="dxa"/>
          </w:tcPr>
          <w:p w:rsidR="00A86FAC" w:rsidRPr="000125DC" w:rsidRDefault="00A86FAC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A86FAC" w:rsidRPr="000125DC" w:rsidRDefault="000C75D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A86FAC" w:rsidRPr="00ED6223" w:rsidRDefault="00A86FAC" w:rsidP="00ED6223">
      <w:pPr>
        <w:spacing w:line="276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86FAC" w:rsidRPr="000125DC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857"/>
        <w:gridCol w:w="2112"/>
        <w:gridCol w:w="1985"/>
        <w:gridCol w:w="1559"/>
      </w:tblGrid>
      <w:tr w:rsidR="00A86FAC" w:rsidRPr="000125DC" w:rsidTr="0046379D">
        <w:tc>
          <w:tcPr>
            <w:tcW w:w="2078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1857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2112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985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559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A86FAC" w:rsidRPr="000125DC" w:rsidTr="0046379D">
        <w:tc>
          <w:tcPr>
            <w:tcW w:w="2078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1857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2112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</w:t>
            </w:r>
            <w:r w:rsidR="00884986"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="00A55D46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="00884986"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4 ข้อ</w:t>
            </w:r>
          </w:p>
        </w:tc>
        <w:tc>
          <w:tcPr>
            <w:tcW w:w="1985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1559" w:type="dxa"/>
          </w:tcPr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A86FAC" w:rsidRPr="000125DC" w:rsidRDefault="00A86FA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6 ข้อ</w:t>
            </w:r>
          </w:p>
        </w:tc>
      </w:tr>
    </w:tbl>
    <w:p w:rsidR="00A86FAC" w:rsidRPr="00ED6223" w:rsidRDefault="00A86FAC" w:rsidP="00ED6223">
      <w:pPr>
        <w:spacing w:line="276" w:lineRule="auto"/>
        <w:rPr>
          <w:rFonts w:ascii="TH SarabunPSK" w:hAnsi="TH SarabunPSK" w:cs="TH SarabunPSK" w:hint="cs"/>
          <w:b/>
          <w:bCs/>
          <w:sz w:val="16"/>
          <w:szCs w:val="16"/>
          <w:cs/>
          <w:lang w:val="en-GB"/>
        </w:rPr>
      </w:pPr>
    </w:p>
    <w:p w:rsidR="00A86FAC" w:rsidRPr="000125DC" w:rsidRDefault="00A86FAC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ผลการประเมินตนเอง</w:t>
      </w:r>
      <w:r w:rsidRPr="000125DC">
        <w:rPr>
          <w:rFonts w:ascii="TH SarabunPSK" w:hAnsi="TH SarabunPSK" w:cs="TH SarabunPSK"/>
          <w:b/>
          <w:bCs/>
          <w:sz w:val="28"/>
          <w:lang w:val="en-GB"/>
        </w:rPr>
        <w:t xml:space="preserve"> :</w:t>
      </w: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642"/>
        <w:gridCol w:w="5298"/>
        <w:gridCol w:w="1440"/>
        <w:gridCol w:w="1260"/>
        <w:gridCol w:w="1268"/>
      </w:tblGrid>
      <w:tr w:rsidR="004F62CD" w:rsidRPr="000125DC" w:rsidTr="0016327B">
        <w:trPr>
          <w:tblHeader/>
        </w:trPr>
        <w:tc>
          <w:tcPr>
            <w:tcW w:w="642" w:type="dxa"/>
            <w:vAlign w:val="center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5298" w:type="dxa"/>
            <w:vAlign w:val="center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440" w:type="dxa"/>
            <w:vAlign w:val="center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ดำเนินการครบถ้วน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ดำเนินการไม่ครบถ้วน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268" w:type="dxa"/>
            <w:vAlign w:val="center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F62CD" w:rsidRPr="000125DC" w:rsidTr="0016327B">
        <w:tc>
          <w:tcPr>
            <w:tcW w:w="642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298" w:type="dxa"/>
          </w:tcPr>
          <w:p w:rsidR="004F62CD" w:rsidRPr="000125DC" w:rsidRDefault="004F62C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</w:r>
          </w:p>
        </w:tc>
        <w:tc>
          <w:tcPr>
            <w:tcW w:w="144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8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F62CD" w:rsidRPr="000125DC" w:rsidTr="0016327B">
        <w:tc>
          <w:tcPr>
            <w:tcW w:w="642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298" w:type="dxa"/>
          </w:tcPr>
          <w:p w:rsidR="004F62CD" w:rsidRPr="000125DC" w:rsidRDefault="004F62C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สนับสนุนพันธกิจด้านการวิจัยหรืองานสร้างสรรค์อย่างน้อยในประเด็นต่อไปนี้ </w:t>
            </w:r>
          </w:p>
          <w:p w:rsidR="004F62CD" w:rsidRPr="000125DC" w:rsidRDefault="004F62CD" w:rsidP="00ED6223">
            <w:pPr>
              <w:spacing w:line="276" w:lineRule="auto"/>
              <w:ind w:left="176" w:hanging="176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- ห้องปฏิบัติการหรือห้องปฏิบัติงานสร้างสรรค์ หรือหน่วยวิจัย หรือศูนย์เครื่องมือหรือศูนย์ให้คำปรึกษาและสนับสนุนการวิจัยหรืองานสร้างสรรค์</w:t>
            </w:r>
          </w:p>
          <w:p w:rsidR="004F62CD" w:rsidRPr="000125DC" w:rsidRDefault="004F62CD" w:rsidP="00ED6223">
            <w:pPr>
              <w:spacing w:line="276" w:lineRule="auto"/>
              <w:ind w:left="176" w:hanging="176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- ห้องสมุดหรือแหล่งค้นคว้าข้อมูลสนับสนุนการวิจัยหรืองานสร้างสรรค์</w:t>
            </w:r>
          </w:p>
          <w:p w:rsidR="004F62CD" w:rsidRPr="000125DC" w:rsidRDefault="004F62CD" w:rsidP="00ED6223">
            <w:pPr>
              <w:spacing w:line="276" w:lineRule="auto"/>
              <w:ind w:left="176" w:hanging="176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- 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4F62CD" w:rsidRPr="000125DC" w:rsidRDefault="004F62CD" w:rsidP="00ED6223">
            <w:pPr>
              <w:spacing w:line="276" w:lineRule="auto"/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- 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 หรือศาสตราจารย์รับเชิญ (</w:t>
            </w:r>
            <w:r w:rsidRPr="000125DC">
              <w:rPr>
                <w:rFonts w:ascii="TH SarabunPSK" w:hAnsi="TH SarabunPSK" w:cs="TH SarabunPSK"/>
                <w:sz w:val="28"/>
              </w:rPr>
              <w:t>visiting professor)</w:t>
            </w:r>
          </w:p>
        </w:tc>
        <w:tc>
          <w:tcPr>
            <w:tcW w:w="144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8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F62CD" w:rsidRPr="000125DC" w:rsidTr="0016327B">
        <w:tc>
          <w:tcPr>
            <w:tcW w:w="642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298" w:type="dxa"/>
          </w:tcPr>
          <w:p w:rsidR="004F62CD" w:rsidRPr="000125DC" w:rsidRDefault="004F62C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จัดสรรงบประมาณของสถาบันเพื่อเป็นทุนวิจัยหรืองานสร้างสรรค์</w:t>
            </w:r>
          </w:p>
        </w:tc>
        <w:tc>
          <w:tcPr>
            <w:tcW w:w="144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8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F62CD" w:rsidRPr="000125DC" w:rsidTr="0016327B">
        <w:tc>
          <w:tcPr>
            <w:tcW w:w="642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298" w:type="dxa"/>
          </w:tcPr>
          <w:p w:rsidR="004F62CD" w:rsidRPr="000125DC" w:rsidRDefault="004F62C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144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8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F62CD" w:rsidRPr="000125DC" w:rsidTr="0016327B">
        <w:tc>
          <w:tcPr>
            <w:tcW w:w="642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298" w:type="dxa"/>
          </w:tcPr>
          <w:p w:rsidR="004F62CD" w:rsidRPr="000125DC" w:rsidRDefault="004F62C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มีการสร้างขวัญและกำลังใจตลอดจนยกย่องอาจารย์และนักวิจัยที่มีผลงานวิจัยและงานสร้างสรรค์ดีเด่น</w:t>
            </w:r>
          </w:p>
        </w:tc>
        <w:tc>
          <w:tcPr>
            <w:tcW w:w="144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8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F62CD" w:rsidRPr="000125DC" w:rsidTr="0016327B">
        <w:tc>
          <w:tcPr>
            <w:tcW w:w="642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5298" w:type="dxa"/>
          </w:tcPr>
          <w:p w:rsidR="004F62CD" w:rsidRPr="000125DC" w:rsidRDefault="004F62C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144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0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68" w:type="dxa"/>
          </w:tcPr>
          <w:p w:rsidR="004F62CD" w:rsidRPr="000125DC" w:rsidRDefault="004F62C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63D" w:rsidRPr="000125DC" w:rsidTr="0016327B">
        <w:tc>
          <w:tcPr>
            <w:tcW w:w="5940" w:type="dxa"/>
            <w:gridSpan w:val="2"/>
          </w:tcPr>
          <w:p w:rsidR="0024663D" w:rsidRPr="00B351D7" w:rsidRDefault="0024663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B351D7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ผลการดำเนินการ</w:t>
            </w:r>
          </w:p>
        </w:tc>
        <w:tc>
          <w:tcPr>
            <w:tcW w:w="3968" w:type="dxa"/>
            <w:gridSpan w:val="3"/>
          </w:tcPr>
          <w:p w:rsidR="0024663D" w:rsidRPr="00B351D7" w:rsidRDefault="0024663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51D7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B351D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</w:tr>
      <w:tr w:rsidR="0024663D" w:rsidRPr="000125DC" w:rsidTr="0016327B">
        <w:tc>
          <w:tcPr>
            <w:tcW w:w="5940" w:type="dxa"/>
            <w:gridSpan w:val="2"/>
          </w:tcPr>
          <w:p w:rsidR="0024663D" w:rsidRPr="00B351D7" w:rsidRDefault="0024663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B351D7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3968" w:type="dxa"/>
            <w:gridSpan w:val="3"/>
          </w:tcPr>
          <w:p w:rsidR="0024663D" w:rsidRPr="00B351D7" w:rsidRDefault="0024663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51D7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B351D7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56456B" w:rsidRDefault="0056456B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ED6223" w:rsidRPr="000125DC" w:rsidTr="002416A8">
        <w:tc>
          <w:tcPr>
            <w:tcW w:w="17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</w:p>
        </w:tc>
        <w:tc>
          <w:tcPr>
            <w:tcW w:w="360" w:type="dxa"/>
          </w:tcPr>
          <w:p w:rsidR="00ED6223" w:rsidRPr="000125DC" w:rsidRDefault="00ED6223" w:rsidP="002416A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เงินสนับสนุนงานวิจัยและงานสร้างสรรค์</w:t>
            </w:r>
          </w:p>
        </w:tc>
      </w:tr>
      <w:tr w:rsidR="00ED6223" w:rsidRPr="000125DC" w:rsidTr="002416A8">
        <w:tc>
          <w:tcPr>
            <w:tcW w:w="17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ED6223" w:rsidRPr="000125DC" w:rsidRDefault="00ED6223" w:rsidP="002416A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ED6223" w:rsidRPr="000125DC" w:rsidRDefault="00ED6223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56456B" w:rsidRPr="000125DC" w:rsidRDefault="0056456B" w:rsidP="00ED6223">
      <w:pPr>
        <w:spacing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125DC">
        <w:rPr>
          <w:rFonts w:ascii="TH SarabunPSK" w:hAnsi="TH SarabunPSK" w:cs="TH SarabunPSK"/>
          <w:b/>
          <w:bCs/>
          <w:sz w:val="28"/>
        </w:rPr>
        <w:t xml:space="preserve"> :   </w:t>
      </w:r>
    </w:p>
    <w:p w:rsidR="0056456B" w:rsidRPr="000125DC" w:rsidRDefault="0056456B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Pr="000125DC">
        <w:rPr>
          <w:rFonts w:ascii="TH SarabunPSK" w:hAnsi="TH SarabunPSK" w:cs="TH SarabunPSK"/>
          <w:sz w:val="28"/>
        </w:rPr>
        <w:tab/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0-5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เกณฑ์แบ่งกลุ่มตามสาขาวิชาดังนี้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เกณฑ์เฉพาะคณะกลุ่ม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ค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1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และ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ง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จำแนกเป็น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3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กลุ่มสาขาวิชา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กลุ่มสาขาวิชาวิทยาศาสตร์และเทคโนโลยี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220,000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บาทขึ้นไปต่อคน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กลุ่มสาขาวิชาวิทยาศาสตร์สุขภาพ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จำนวนเงินสนับสนุนงานวิจัยหรืองานสร้างสรรค์จากภายในและภายนอกสถาบันที่กำหนดให้เป็นคะแนนเต็ม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180,000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บาทขึ้นไปต่อคน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กลุ่มสาขาวิชามนุษยศาสตร์และสังคมศาสตร์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จำนวนเงินสนับสนุนงานวิจัยหรืองานสร้างสรรค์จากภายในและภายนอกสถาบันที่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กำหนดให้เป็นคะแนนเต็ม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100,000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บาทขึ้นไปต่อคน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สูตรการคำนวณ</w:t>
      </w:r>
      <w:r w:rsidR="00B76BDD"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:</w:t>
      </w:r>
    </w:p>
    <w:p w:rsidR="00444834" w:rsidRPr="000125DC" w:rsidRDefault="00444834" w:rsidP="00ED6223">
      <w:pPr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คำนวณจำนวนเงินสนับสนุนงานวิจัยหรืองานสร้างสรรค์จากภายในและภายนอกสถาบันต่อจำนวนอาจารย์ประจำและนักวิจัย</w:t>
      </w:r>
    </w:p>
    <w:p w:rsidR="00444834" w:rsidRPr="000125DC" w:rsidRDefault="00444834" w:rsidP="00ED6223">
      <w:pPr>
        <w:spacing w:line="276" w:lineRule="auto"/>
        <w:ind w:left="720"/>
        <w:rPr>
          <w:rFonts w:ascii="TH SarabunPSK" w:hAnsi="TH SarabunPSK" w:cs="TH SarabunPSK"/>
          <w:sz w:val="28"/>
        </w:rPr>
      </w:pPr>
    </w:p>
    <w:tbl>
      <w:tblPr>
        <w:tblW w:w="0" w:type="auto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  <w:gridCol w:w="4536"/>
      </w:tblGrid>
      <w:tr w:rsidR="00444834" w:rsidRPr="000125DC" w:rsidTr="00B76BDD">
        <w:tc>
          <w:tcPr>
            <w:tcW w:w="3434" w:type="dxa"/>
            <w:vMerge w:val="restart"/>
            <w:vAlign w:val="center"/>
          </w:tcPr>
          <w:p w:rsidR="00444834" w:rsidRPr="000125DC" w:rsidRDefault="00444834" w:rsidP="00ED6223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จำนวนเงินสนับสนุนงานวิจัยฯ   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=  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4536" w:type="dxa"/>
          </w:tcPr>
          <w:p w:rsidR="00444834" w:rsidRPr="000125DC" w:rsidRDefault="00444834" w:rsidP="00ED6223">
            <w:pPr>
              <w:spacing w:line="276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จำนวนเงินสนับสนุนงานวิจัยฯจากภายในและภายนอก</w:t>
            </w:r>
          </w:p>
        </w:tc>
      </w:tr>
      <w:tr w:rsidR="00444834" w:rsidRPr="000125DC" w:rsidTr="00B76BDD">
        <w:tc>
          <w:tcPr>
            <w:tcW w:w="3434" w:type="dxa"/>
            <w:vMerge/>
          </w:tcPr>
          <w:p w:rsidR="00444834" w:rsidRPr="000125DC" w:rsidRDefault="0044483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36" w:type="dxa"/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</w:t>
            </w:r>
          </w:p>
        </w:tc>
      </w:tr>
    </w:tbl>
    <w:p w:rsidR="00444834" w:rsidRPr="000125DC" w:rsidRDefault="00444834" w:rsidP="00ED6223">
      <w:pPr>
        <w:spacing w:line="276" w:lineRule="auto"/>
        <w:ind w:left="360"/>
        <w:rPr>
          <w:rFonts w:ascii="TH SarabunPSK" w:hAnsi="TH SarabunPSK" w:cs="TH SarabunPSK"/>
          <w:sz w:val="28"/>
        </w:rPr>
      </w:pPr>
    </w:p>
    <w:p w:rsidR="00444834" w:rsidRPr="000125DC" w:rsidRDefault="00444834" w:rsidP="00ED6223">
      <w:pPr>
        <w:numPr>
          <w:ilvl w:val="0"/>
          <w:numId w:val="36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แปลงจำนวนเงินที่คำนวณได้ในข้อ 1 เทียบกับคะแนนเต็ม 5</w:t>
      </w:r>
    </w:p>
    <w:p w:rsidR="00444834" w:rsidRPr="000125DC" w:rsidRDefault="00444834" w:rsidP="00ED6223">
      <w:pPr>
        <w:spacing w:line="276" w:lineRule="auto"/>
        <w:ind w:left="720"/>
        <w:rPr>
          <w:rFonts w:ascii="TH SarabunPSK" w:hAnsi="TH SarabunPSK" w:cs="TH SarabunPSK"/>
          <w:sz w:val="28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5244"/>
        <w:gridCol w:w="709"/>
      </w:tblGrid>
      <w:tr w:rsidR="00444834" w:rsidRPr="000125DC" w:rsidTr="00B76BDD">
        <w:tc>
          <w:tcPr>
            <w:tcW w:w="1701" w:type="dxa"/>
            <w:vMerge w:val="restart"/>
            <w:vAlign w:val="center"/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คะแนนที่ได้  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5244" w:type="dxa"/>
          </w:tcPr>
          <w:p w:rsidR="00444834" w:rsidRPr="000125DC" w:rsidRDefault="00444834" w:rsidP="00ED6223">
            <w:pPr>
              <w:spacing w:line="276" w:lineRule="auto"/>
              <w:ind w:left="34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จำนวนเงินสนับสนุนงานวิจัยฯจากภายในและภายนอก</w:t>
            </w:r>
          </w:p>
        </w:tc>
        <w:tc>
          <w:tcPr>
            <w:tcW w:w="709" w:type="dxa"/>
            <w:vMerge w:val="restart"/>
            <w:vAlign w:val="center"/>
          </w:tcPr>
          <w:p w:rsidR="00444834" w:rsidRPr="000125DC" w:rsidRDefault="00444834" w:rsidP="00ED6223">
            <w:pPr>
              <w:spacing w:line="276" w:lineRule="auto"/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 5</w:t>
            </w:r>
          </w:p>
        </w:tc>
      </w:tr>
      <w:tr w:rsidR="00444834" w:rsidRPr="000125DC" w:rsidTr="00B76BDD">
        <w:tc>
          <w:tcPr>
            <w:tcW w:w="1701" w:type="dxa"/>
            <w:vMerge/>
          </w:tcPr>
          <w:p w:rsidR="00444834" w:rsidRPr="000125DC" w:rsidRDefault="00444834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4" w:type="dxa"/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จำนวนเงินสนับสนุนงานวิจัยฯที่กำหนดให้เป็นคะแนนเต็ม 5</w:t>
            </w:r>
          </w:p>
        </w:tc>
        <w:tc>
          <w:tcPr>
            <w:tcW w:w="709" w:type="dxa"/>
            <w:vMerge/>
          </w:tcPr>
          <w:p w:rsidR="00444834" w:rsidRPr="000125DC" w:rsidRDefault="00444834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44834" w:rsidRPr="000125DC" w:rsidRDefault="00444834" w:rsidP="00ED6223">
      <w:pPr>
        <w:spacing w:line="276" w:lineRule="auto"/>
        <w:jc w:val="both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56456B" w:rsidRPr="000125DC" w:rsidRDefault="00444834" w:rsidP="00ED6223">
      <w:pPr>
        <w:spacing w:line="276" w:lineRule="auto"/>
        <w:jc w:val="both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แบบรายงานเงินสนับสนุนงานวิจัยและงานสร้างสรรค์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1368"/>
        <w:gridCol w:w="1369"/>
        <w:gridCol w:w="1339"/>
        <w:gridCol w:w="1114"/>
        <w:gridCol w:w="1080"/>
        <w:gridCol w:w="1728"/>
      </w:tblGrid>
      <w:tr w:rsidR="00EB3B41" w:rsidRPr="000125DC" w:rsidTr="00051939"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หลักสูตร</w:t>
            </w:r>
          </w:p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(1)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รายชื่อผลงานหรืองานสร้างสรรค์ที่ได้รับเงินสนับสนุน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ind w:left="-84" w:right="-15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จำนวนอาจารย์ประจำและนักวิจัย</w:t>
            </w:r>
          </w:p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(2)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จำนวนเงินสนับสนุนภายใน</w:t>
            </w:r>
          </w:p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(3)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จำนวนเงินสนับสนุนภายนอก</w:t>
            </w:r>
          </w:p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(4)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รวมจำนวนเงินสนับสนุนงานวิจัยฯจากภายในและภายนอก</w:t>
            </w:r>
          </w:p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(3)+(4)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=(5)</w:t>
            </w:r>
          </w:p>
        </w:tc>
      </w:tr>
      <w:tr w:rsidR="00EB3B41" w:rsidRPr="000125DC" w:rsidTr="00051939"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ชื่ออาจารย์/นักวิจัย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ผลงาน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ind w:left="-84" w:right="-15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3B41" w:rsidRPr="000125DC" w:rsidTr="00051939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125DC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ระดับปริญญาตรี</w:t>
            </w:r>
          </w:p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1. 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125DC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ระดับปริญญาโท</w:t>
            </w:r>
          </w:p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lastRenderedPageBreak/>
              <w:t>1. 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……………</w:t>
            </w:r>
          </w:p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u w:val="single"/>
              </w:rPr>
            </w:pPr>
            <w:r w:rsidRPr="000125DC">
              <w:rPr>
                <w:rFonts w:ascii="TH SarabunPSK" w:hAnsi="TH SarabunPSK" w:cs="TH SarabunPSK"/>
                <w:sz w:val="28"/>
                <w:u w:val="single"/>
                <w:cs/>
              </w:rPr>
              <w:t>ระดับปริญญาเอก</w:t>
            </w:r>
          </w:p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1. หลักสูตร</w:t>
            </w:r>
            <w:r w:rsidRPr="000125DC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0B61F7" w:rsidRDefault="000B61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  <w:p w:rsidR="000B61F7" w:rsidRPr="000125DC" w:rsidRDefault="000B61F7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1" w:rsidRPr="000125DC" w:rsidRDefault="00EB3B41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  <w:tr w:rsidR="006B68EE" w:rsidRPr="000125DC" w:rsidTr="00DB6343"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6B68EE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68E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รวม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6B68EE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6B68EE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6B68EE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6B68EE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</w:p>
        </w:tc>
      </w:tr>
      <w:tr w:rsidR="006B68EE" w:rsidRPr="000125DC" w:rsidTr="00DB6343"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6B68EE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68EE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สัดส่วนจำนวนเงินวิจัยหรืองานสร้างสรรค์ต่อจำนวนอาจารย์และนักวิจัย (5)/(2)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FA0FA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.............</w:t>
            </w:r>
          </w:p>
        </w:tc>
      </w:tr>
      <w:tr w:rsidR="006B68EE" w:rsidRPr="000125DC" w:rsidTr="00DB6343">
        <w:tc>
          <w:tcPr>
            <w:tcW w:w="8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6B68EE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68EE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EE" w:rsidRPr="006B68EE" w:rsidRDefault="00FA0FA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............. คะแนน</w:t>
            </w:r>
          </w:p>
        </w:tc>
      </w:tr>
    </w:tbl>
    <w:p w:rsidR="00F620F1" w:rsidRDefault="00F620F1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p w:rsidR="00ED6223" w:rsidRDefault="00ED6223" w:rsidP="00ED6223">
      <w:pPr>
        <w:spacing w:line="276" w:lineRule="auto"/>
        <w:rPr>
          <w:rFonts w:ascii="TH SarabunPSK" w:hAnsi="TH SarabunPSK" w:cs="TH SarabunPSK" w:hint="cs"/>
          <w:b/>
          <w:bCs/>
          <w:sz w:val="28"/>
        </w:rPr>
      </w:pPr>
    </w:p>
    <w:tbl>
      <w:tblPr>
        <w:tblW w:w="0" w:type="auto"/>
        <w:tblLook w:val="01E0"/>
      </w:tblPr>
      <w:tblGrid>
        <w:gridCol w:w="1710"/>
        <w:gridCol w:w="360"/>
        <w:gridCol w:w="7110"/>
      </w:tblGrid>
      <w:tr w:rsidR="00ED6223" w:rsidRPr="000125DC" w:rsidTr="002416A8">
        <w:tc>
          <w:tcPr>
            <w:tcW w:w="17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2.3</w:t>
            </w:r>
          </w:p>
        </w:tc>
        <w:tc>
          <w:tcPr>
            <w:tcW w:w="360" w:type="dxa"/>
          </w:tcPr>
          <w:p w:rsidR="00ED6223" w:rsidRPr="000125DC" w:rsidRDefault="00ED6223" w:rsidP="002416A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ผลงานทางวิชาการของอาจารย์ประจำและนักวิจัยประจำ</w:t>
            </w:r>
          </w:p>
        </w:tc>
      </w:tr>
      <w:tr w:rsidR="00ED6223" w:rsidRPr="000125DC" w:rsidTr="002416A8">
        <w:tc>
          <w:tcPr>
            <w:tcW w:w="17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ED6223" w:rsidRPr="000125DC" w:rsidRDefault="00ED6223" w:rsidP="002416A8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ED6223" w:rsidRPr="000125DC" w:rsidRDefault="00ED6223" w:rsidP="002416A8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F620F1" w:rsidRPr="000125DC" w:rsidRDefault="00F620F1" w:rsidP="00ED6223">
      <w:pPr>
        <w:spacing w:before="240" w:line="276" w:lineRule="auto"/>
        <w:ind w:right="-180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  <w:r w:rsidRPr="000125DC">
        <w:rPr>
          <w:rFonts w:ascii="TH SarabunPSK" w:hAnsi="TH SarabunPSK" w:cs="TH SarabunPSK"/>
          <w:b/>
          <w:bCs/>
          <w:sz w:val="28"/>
        </w:rPr>
        <w:t xml:space="preserve"> :   </w:t>
      </w:r>
    </w:p>
    <w:p w:rsidR="00F620F1" w:rsidRPr="000125DC" w:rsidRDefault="00F620F1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hAnsi="TH SarabunPSK" w:cs="TH SarabunPSK"/>
          <w:sz w:val="28"/>
          <w:cs/>
        </w:rPr>
        <w:tab/>
      </w:r>
      <w:r w:rsidRPr="000125DC">
        <w:rPr>
          <w:rFonts w:ascii="TH SarabunPSK" w:hAnsi="TH SarabunPSK" w:cs="TH SarabunPSK"/>
          <w:sz w:val="28"/>
        </w:rPr>
        <w:tab/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0-5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เกณฑ์แบ่งกลุ่มตามสาขาวิชาดังนี้</w:t>
      </w:r>
    </w:p>
    <w:p w:rsidR="00F620F1" w:rsidRPr="000125DC" w:rsidRDefault="00F620F1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เกณฑ์เฉพาะคณะกลุ่ม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ค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1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และ</w:t>
      </w:r>
      <w:r w:rsidRPr="000125DC">
        <w:rPr>
          <w:rFonts w:ascii="TH SarabunPSK" w:eastAsiaTheme="minorHAnsi" w:hAnsi="TH SarabunPSK" w:cs="TH SarabunPSK"/>
          <w:b/>
          <w:bCs/>
          <w:sz w:val="28"/>
          <w:lang w:eastAsia="en-US"/>
        </w:rPr>
        <w:t xml:space="preserve"> </w:t>
      </w: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ง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กลุ่มสาขาวิชาวิทยาศาสตร์และเทคโนโลยี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60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ขึ้นไป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กลุ่มสาขาวิชาวิทยาศาสตร์สุขภาพ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60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ขึ้นไป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</w:pPr>
      <w:r w:rsidRPr="000125DC">
        <w:rPr>
          <w:rFonts w:ascii="TH SarabunPSK" w:eastAsiaTheme="minorHAnsi" w:hAnsi="TH SarabunPSK" w:cs="TH SarabunPSK"/>
          <w:b/>
          <w:bCs/>
          <w:sz w:val="28"/>
          <w:cs/>
          <w:lang w:eastAsia="en-US"/>
        </w:rPr>
        <w:t>กลุ่มสาขาวิชามนุษยศาสตร์และสังคมศาสตร์</w:t>
      </w:r>
    </w:p>
    <w:p w:rsidR="00444834" w:rsidRPr="000125DC" w:rsidRDefault="00444834" w:rsidP="00ED6223">
      <w:pPr>
        <w:autoSpaceDE w:val="0"/>
        <w:autoSpaceDN w:val="0"/>
        <w:adjustRightInd w:val="0"/>
        <w:spacing w:line="276" w:lineRule="auto"/>
        <w:ind w:firstLine="720"/>
        <w:rPr>
          <w:rFonts w:ascii="TH SarabunPSK" w:eastAsiaTheme="minorHAnsi" w:hAnsi="TH SarabunPSK" w:cs="TH SarabunPSK"/>
          <w:sz w:val="28"/>
          <w:lang w:eastAsia="en-US"/>
        </w:rPr>
      </w:pP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5 =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ร้อยละ</w:t>
      </w:r>
      <w:r w:rsidRPr="000125DC">
        <w:rPr>
          <w:rFonts w:ascii="TH SarabunPSK" w:eastAsiaTheme="minorHAnsi" w:hAnsi="TH SarabunPSK" w:cs="TH SarabunPSK"/>
          <w:sz w:val="28"/>
          <w:lang w:eastAsia="en-US"/>
        </w:rPr>
        <w:t xml:space="preserve"> 40 </w:t>
      </w:r>
      <w:r w:rsidRPr="000125DC">
        <w:rPr>
          <w:rFonts w:ascii="TH SarabunPSK" w:eastAsiaTheme="minorHAnsi" w:hAnsi="TH SarabunPSK" w:cs="TH SarabunPSK"/>
          <w:sz w:val="28"/>
          <w:cs/>
          <w:lang w:eastAsia="en-US"/>
        </w:rPr>
        <w:t>ขึ้นไป</w:t>
      </w:r>
    </w:p>
    <w:p w:rsidR="00444834" w:rsidRPr="000125DC" w:rsidRDefault="00444834" w:rsidP="00ED6223">
      <w:pPr>
        <w:spacing w:line="276" w:lineRule="auto"/>
        <w:ind w:right="-180"/>
        <w:rPr>
          <w:rFonts w:ascii="TH SarabunPSK" w:hAnsi="TH SarabunPSK" w:cs="TH SarabunPSK"/>
          <w:sz w:val="28"/>
        </w:rPr>
      </w:pPr>
    </w:p>
    <w:p w:rsidR="0046379D" w:rsidRPr="000125DC" w:rsidRDefault="0046379D" w:rsidP="00ED6223">
      <w:p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u w:val="single"/>
          <w:cs/>
        </w:rPr>
        <w:t>สูตรการคำนวณ</w:t>
      </w:r>
    </w:p>
    <w:p w:rsidR="0046379D" w:rsidRPr="000125DC" w:rsidRDefault="0046379D" w:rsidP="00ED6223">
      <w:pPr>
        <w:pStyle w:val="aa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คำนวณค่าร้อยละของผลรวมถ่วงน้ำหนักของผลงานทางวิชาการของอาจารย์ประจำและนักวิจัย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993"/>
      </w:tblGrid>
      <w:tr w:rsidR="0046379D" w:rsidRPr="000125DC" w:rsidTr="0046379D">
        <w:tc>
          <w:tcPr>
            <w:tcW w:w="5954" w:type="dxa"/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993" w:type="dxa"/>
            <w:vMerge w:val="restart"/>
            <w:vAlign w:val="center"/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X  100</w:t>
            </w:r>
          </w:p>
        </w:tc>
      </w:tr>
      <w:tr w:rsidR="0046379D" w:rsidRPr="000125DC" w:rsidTr="0046379D">
        <w:tc>
          <w:tcPr>
            <w:tcW w:w="5954" w:type="dxa"/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จำนวนอาจารย์ประจำและนักวิจัยทั้งหมด</w:t>
            </w:r>
          </w:p>
        </w:tc>
        <w:tc>
          <w:tcPr>
            <w:tcW w:w="993" w:type="dxa"/>
            <w:vMerge/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6379D" w:rsidRPr="000125DC" w:rsidRDefault="0046379D" w:rsidP="00ED6223">
      <w:pPr>
        <w:spacing w:line="276" w:lineRule="auto"/>
        <w:rPr>
          <w:rFonts w:ascii="TH SarabunPSK" w:hAnsi="TH SarabunPSK" w:cs="TH SarabunPSK"/>
          <w:sz w:val="28"/>
        </w:rPr>
      </w:pPr>
    </w:p>
    <w:p w:rsidR="0046379D" w:rsidRPr="000125DC" w:rsidRDefault="0046379D" w:rsidP="00ED6223">
      <w:pPr>
        <w:pStyle w:val="aa"/>
        <w:numPr>
          <w:ilvl w:val="0"/>
          <w:numId w:val="37"/>
        </w:numPr>
        <w:spacing w:line="276" w:lineRule="auto"/>
        <w:rPr>
          <w:rFonts w:ascii="TH SarabunPSK" w:hAnsi="TH SarabunPSK" w:cs="TH SarabunPSK"/>
          <w:sz w:val="28"/>
        </w:rPr>
      </w:pPr>
      <w:r w:rsidRPr="000125DC">
        <w:rPr>
          <w:rFonts w:ascii="TH SarabunPSK" w:hAnsi="TH SarabunPSK" w:cs="TH SarabunPSK"/>
          <w:sz w:val="28"/>
          <w:cs/>
        </w:rPr>
        <w:t>แปลงค่าร้อยละที่คำนวณได้ในข้อ 1  เทียบกับคะแนนเต็ม  5</w:t>
      </w:r>
    </w:p>
    <w:tbl>
      <w:tblPr>
        <w:tblW w:w="0" w:type="auto"/>
        <w:tblInd w:w="407" w:type="dxa"/>
        <w:tblBorders>
          <w:insideH w:val="single" w:sz="4" w:space="0" w:color="auto"/>
        </w:tblBorders>
        <w:tblLook w:val="04A0"/>
      </w:tblPr>
      <w:tblGrid>
        <w:gridCol w:w="1526"/>
        <w:gridCol w:w="6804"/>
        <w:gridCol w:w="794"/>
      </w:tblGrid>
      <w:tr w:rsidR="0046379D" w:rsidRPr="000125DC" w:rsidTr="001122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คะแนนที่ได้  </w:t>
            </w:r>
            <w:r w:rsidRPr="000125DC">
              <w:rPr>
                <w:rFonts w:ascii="TH SarabunPSK" w:hAnsi="TH SarabunPSK" w:cs="TH SarabunPSK"/>
                <w:sz w:val="28"/>
              </w:rPr>
              <w:t>=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ร้อยละของผลรวมถ่วงน้ำหนักของผลงานทางวิชาการของอาจารย์ประจำและนักวิจัย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lang w:val="en-GB"/>
              </w:rPr>
              <w:t>X  5</w:t>
            </w:r>
          </w:p>
        </w:tc>
      </w:tr>
      <w:tr w:rsidR="0046379D" w:rsidRPr="000125DC" w:rsidTr="001122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  5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9D" w:rsidRPr="000125DC" w:rsidRDefault="0046379D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</w:p>
        </w:tc>
      </w:tr>
    </w:tbl>
    <w:p w:rsidR="00F753D5" w:rsidRPr="000125DC" w:rsidRDefault="00F753D5" w:rsidP="00ED6223">
      <w:pPr>
        <w:spacing w:line="276" w:lineRule="auto"/>
        <w:rPr>
          <w:rFonts w:ascii="TH SarabunPSK" w:hAnsi="TH SarabunPSK" w:cs="TH SarabunPSK"/>
          <w:b/>
          <w:bCs/>
          <w:sz w:val="28"/>
          <w:u w:val="single"/>
        </w:rPr>
      </w:pPr>
    </w:p>
    <w:p w:rsidR="00F753D5" w:rsidRPr="000125DC" w:rsidRDefault="00F753D5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  <w:r w:rsidRPr="00D957D9">
        <w:rPr>
          <w:rFonts w:ascii="TH SarabunPSK" w:hAnsi="TH SarabunPSK" w:cs="TH SarabunPSK"/>
          <w:sz w:val="28"/>
          <w:cs/>
          <w:lang w:val="en-GB"/>
        </w:rPr>
        <w:t>กำหนดระดับคุณภาพผลงานทางวิชาการ</w:t>
      </w:r>
      <w:r w:rsidRPr="000125DC">
        <w:rPr>
          <w:rFonts w:ascii="TH SarabunPSK" w:hAnsi="TH SarabunPSK" w:cs="TH SarabunPSK"/>
          <w:sz w:val="28"/>
          <w:cs/>
          <w:lang w:val="en-GB"/>
        </w:rPr>
        <w:t xml:space="preserve"> ดังนี้</w:t>
      </w:r>
    </w:p>
    <w:tbl>
      <w:tblPr>
        <w:tblStyle w:val="a9"/>
        <w:tblW w:w="0" w:type="auto"/>
        <w:tblInd w:w="108" w:type="dxa"/>
        <w:tblLook w:val="04A0"/>
      </w:tblPr>
      <w:tblGrid>
        <w:gridCol w:w="990"/>
        <w:gridCol w:w="6823"/>
        <w:gridCol w:w="1007"/>
        <w:gridCol w:w="1080"/>
      </w:tblGrid>
      <w:tr w:rsidR="00F753D5" w:rsidRPr="000125DC" w:rsidTr="003D4D26">
        <w:trPr>
          <w:tblHeader/>
        </w:trPr>
        <w:tc>
          <w:tcPr>
            <w:tcW w:w="990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ค่าน้ำหนัก</w:t>
            </w:r>
          </w:p>
        </w:tc>
        <w:tc>
          <w:tcPr>
            <w:tcW w:w="6823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ระดับคุณภาพ</w:t>
            </w:r>
          </w:p>
        </w:tc>
        <w:tc>
          <w:tcPr>
            <w:tcW w:w="1007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จำนวนผลงาน</w:t>
            </w:r>
          </w:p>
        </w:tc>
        <w:tc>
          <w:tcPr>
            <w:tcW w:w="1080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คะแนนถ่วงน้ำหนัก</w:t>
            </w: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0.20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0125DC">
              <w:rPr>
                <w:rFonts w:ascii="TH SarabunPSK" w:hAnsi="TH SarabunPSK" w:cs="TH SarabunPSK"/>
              </w:rPr>
              <w:t xml:space="preserve"> </w:t>
            </w:r>
            <w:r w:rsidRPr="000125DC">
              <w:rPr>
                <w:rFonts w:ascii="TH SarabunPSK" w:hAnsi="TH SarabunPSK" w:cs="TH SarabunPSK"/>
                <w:cs/>
              </w:rPr>
              <w:t>วิชาการระดับชาติ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0.40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0125DC">
              <w:rPr>
                <w:rFonts w:ascii="TH SarabunPSK" w:hAnsi="TH SarabunPSK" w:cs="TH SarabunPSK"/>
              </w:rPr>
              <w:t xml:space="preserve"> </w:t>
            </w:r>
            <w:r w:rsidRPr="000125DC">
              <w:rPr>
                <w:rFonts w:ascii="TH SarabunPSK" w:hAnsi="TH SarabunPSK" w:cs="TH SarabunPSK"/>
                <w:cs/>
              </w:rPr>
              <w:t>วิชาการระดับนานาชาติ หรือในวารสารทางวิชาการระดับชาติที่ไม่อยู่ในฐานข้อมูล ตาม</w:t>
            </w:r>
            <w:r w:rsidRPr="000125DC">
              <w:rPr>
                <w:rFonts w:ascii="TH SarabunPSK" w:hAnsi="TH SarabunPSK" w:cs="TH SarabunPSK"/>
              </w:rPr>
              <w:t xml:space="preserve"> </w:t>
            </w:r>
            <w:r w:rsidRPr="000125DC">
              <w:rPr>
                <w:rFonts w:ascii="TH SarabunPSK" w:hAnsi="TH SarabunPSK" w:cs="TH SarabunPSK"/>
                <w:cs/>
              </w:rPr>
              <w:t>ประกาศ ก.พ.อ. หรือระเบียบคณะกรรมการการอุดมศึกษาว่าด้วย หลักเกณฑ์การพิจารณา</w:t>
            </w:r>
            <w:r w:rsidRPr="000125DC">
              <w:rPr>
                <w:rFonts w:ascii="TH SarabunPSK" w:hAnsi="TH SarabunPSK" w:cs="TH SarabunPSK"/>
              </w:rPr>
              <w:t xml:space="preserve"> </w:t>
            </w:r>
            <w:r w:rsidRPr="000125DC">
              <w:rPr>
                <w:rFonts w:ascii="TH SarabunPSK" w:hAnsi="TH SarabunPSK" w:cs="TH SarabunPSK"/>
                <w:cs/>
              </w:rPr>
              <w:t>วารสารทางวิชาการสําหรับการเผยแพร่ผลงานทางวิชาการ พ.ศ.</w:t>
            </w:r>
            <w:r w:rsidRPr="000125DC">
              <w:rPr>
                <w:rFonts w:ascii="TH SarabunPSK" w:hAnsi="TH SarabunPSK" w:cs="TH SarabunPSK"/>
              </w:rPr>
              <w:t xml:space="preserve">2556 </w:t>
            </w:r>
            <w:r w:rsidRPr="000125DC">
              <w:rPr>
                <w:rFonts w:ascii="TH SarabunPSK" w:hAnsi="TH SarabunPSK" w:cs="TH SarabunPSK"/>
                <w:cs/>
              </w:rPr>
              <w:t>แต่สถาบันนําเสนอ</w:t>
            </w:r>
            <w:r w:rsidRPr="000125DC">
              <w:rPr>
                <w:rFonts w:ascii="TH SarabunPSK" w:hAnsi="TH SarabunPSK" w:cs="TH SarabunPSK"/>
              </w:rPr>
              <w:t xml:space="preserve"> </w:t>
            </w:r>
            <w:r w:rsidRPr="000125DC">
              <w:rPr>
                <w:rFonts w:ascii="TH SarabunPSK" w:hAnsi="TH SarabunPSK" w:cs="TH SarabunPSK"/>
                <w:cs/>
              </w:rPr>
              <w:lastRenderedPageBreak/>
              <w:t>สภาสถาบันอนุมัติและจัดทําเป็นประกาศให้ทราบเป็นการทั่วไป และแจ้งให้ กพอ./กกอ.</w:t>
            </w:r>
            <w:r w:rsidRPr="000125DC">
              <w:rPr>
                <w:rFonts w:ascii="TH SarabunPSK" w:hAnsi="TH SarabunPSK" w:cs="TH SarabunPSK"/>
              </w:rPr>
              <w:t xml:space="preserve"> </w:t>
            </w:r>
            <w:r w:rsidRPr="000125DC">
              <w:rPr>
                <w:rFonts w:ascii="TH SarabunPSK" w:hAnsi="TH SarabunPSK" w:cs="TH SarabunPSK"/>
                <w:cs/>
              </w:rPr>
              <w:t xml:space="preserve">ทราบภายใน </w:t>
            </w:r>
            <w:r w:rsidRPr="000125DC">
              <w:rPr>
                <w:rFonts w:ascii="TH SarabunPSK" w:hAnsi="TH SarabunPSK" w:cs="TH SarabunPSK"/>
              </w:rPr>
              <w:t xml:space="preserve">30 </w:t>
            </w:r>
            <w:r w:rsidRPr="000125DC">
              <w:rPr>
                <w:rFonts w:ascii="TH SarabunPSK" w:hAnsi="TH SarabunPSK" w:cs="TH SarabunPSK"/>
                <w:cs/>
              </w:rPr>
              <w:t>วันนับแต่วันที่ออกประกาศ</w:t>
            </w:r>
            <w:r w:rsidRPr="000125DC">
              <w:rPr>
                <w:rFonts w:ascii="TH SarabunPSK" w:hAnsi="TH SarabunPSK" w:cs="TH SarabunPSK"/>
              </w:rPr>
              <w:t xml:space="preserve"> </w:t>
            </w:r>
          </w:p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</w:rPr>
              <w:t xml:space="preserve">- </w:t>
            </w:r>
            <w:r w:rsidRPr="000125DC">
              <w:rPr>
                <w:rFonts w:ascii="TH SarabunPSK" w:hAnsi="TH SarabunPSK" w:cs="TH SarabunPSK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lastRenderedPageBreak/>
              <w:t>0.60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  <w:cs/>
              </w:rPr>
              <w:t xml:space="preserve">- บทความวิจัยหรือบทความวิชาการที่ตีพิมพ์ในวารสารวิชาการที่ปรากฏในฐานข้อมูล </w:t>
            </w:r>
            <w:r w:rsidRPr="000125DC">
              <w:rPr>
                <w:rFonts w:ascii="TH SarabunPSK" w:hAnsi="TH SarabunPSK" w:cs="TH SarabunPSK"/>
              </w:rPr>
              <w:t xml:space="preserve">TCI </w:t>
            </w:r>
            <w:r w:rsidRPr="000125DC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0125D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บทความวิจัยหรือบทความวิชาการที่ตีพิมพ์ในวารสารวิชาการระดับนานาชาติที่ไม่อยู่ใน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ฐานข้อมูล ตามประกาศ ก.พ.อ. หรือระเบียบคณะกรรมการการอุดมศึกษาว่าด้วย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หลักเกณฑ์การพิจารณาวารสารทางวิชาการสําหรับการเผยแพร่ผลงานทางวิชาการ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2556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แต่สถาบันนําเสนอสภาสถาบันอนุมัติและจัดทําเป็นประกาศให้ทราบเป็นการ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ทั่วไป และแจ้งให้ กพอ./กกอ.ทราบภายใน 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30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วันนับแต่วันที่ออกประกาศ (ซึ่งไม่อยู่ใน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Beall’s list)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TCI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บทความวิจัยหรือบทความวิชาการที่ตีพิมพ์ในวารสารวิชาการระดับนานาชาติที่ปรากฏใน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ฐานข้อมูลระดับนานาชาติตามประกาศ ก.พ.อ. หรือระเบียบคณะกรรมการการอุดมศึกษา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ว่าด้วย หลักเกณฑ์การพิจารณาวารสารทางวิชาการสําหรับการเผยแพร่ผลงานทางวิชาการ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พ.ศ.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2556 </w:t>
            </w:r>
          </w:p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 xml:space="preserve">-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ผลงานได้รับการจดสิทธิบัตร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 xml:space="preserve">-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ผลงานวิชาการรับใช้สังคมที่ได้รับการประเมินผ่านเกณฑ์การขอตําแหน่งทางวิชาการแล้ว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 xml:space="preserve">-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ผลงานวิจัยที่หน่วยงานหรือองค์กรระดับชาติว่าจ้างให้ดําเนินการ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 xml:space="preserve">-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 xml:space="preserve">-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ตําราหรือหนังสือที่ได้รับการประเมินผ่านเกณฑ์การขอตําแหน่งทางวิชาการแล้ว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 xml:space="preserve">-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ตําราหรือหนังสือที่ผ่านการพิจารณาตามหลักเกณฑ์การประเมินตําแหน่งทางวิชาการแต่ไม่ได้นํามาขอรับการประเมินตําแหน่งทางวิชาการ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7813" w:type="dxa"/>
            <w:gridSpan w:val="2"/>
          </w:tcPr>
          <w:p w:rsidR="00F753D5" w:rsidRPr="003D4D26" w:rsidRDefault="00F753D5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2087" w:type="dxa"/>
            <w:gridSpan w:val="2"/>
          </w:tcPr>
          <w:p w:rsidR="00F753D5" w:rsidRPr="003D4D26" w:rsidRDefault="00F753D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793B50" w:rsidRPr="000125DC" w:rsidTr="00DB6343">
        <w:tc>
          <w:tcPr>
            <w:tcW w:w="7813" w:type="dxa"/>
            <w:gridSpan w:val="2"/>
          </w:tcPr>
          <w:p w:rsidR="00793B50" w:rsidRPr="003D4D26" w:rsidRDefault="00793B50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จำนวนอาจารย์และนักวิจัยทั้งหมด</w:t>
            </w:r>
          </w:p>
        </w:tc>
        <w:tc>
          <w:tcPr>
            <w:tcW w:w="2087" w:type="dxa"/>
            <w:gridSpan w:val="2"/>
          </w:tcPr>
          <w:p w:rsidR="00793B50" w:rsidRPr="003D4D26" w:rsidRDefault="00793B50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7813" w:type="dxa"/>
            <w:gridSpan w:val="2"/>
          </w:tcPr>
          <w:p w:rsidR="00F753D5" w:rsidRPr="003D4D26" w:rsidRDefault="00F753D5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2087" w:type="dxa"/>
            <w:gridSpan w:val="2"/>
          </w:tcPr>
          <w:p w:rsidR="00F753D5" w:rsidRPr="003D4D26" w:rsidRDefault="00F753D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7813" w:type="dxa"/>
            <w:gridSpan w:val="2"/>
          </w:tcPr>
          <w:p w:rsidR="00F753D5" w:rsidRPr="003D4D26" w:rsidRDefault="00BB1548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087" w:type="dxa"/>
            <w:gridSpan w:val="2"/>
          </w:tcPr>
          <w:p w:rsidR="00F753D5" w:rsidRPr="003D4D26" w:rsidRDefault="00F753D5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................ คะแนน</w:t>
            </w:r>
          </w:p>
        </w:tc>
      </w:tr>
    </w:tbl>
    <w:p w:rsidR="00F753D5" w:rsidRPr="000125DC" w:rsidRDefault="00F753D5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  <w:r w:rsidRPr="000125DC">
        <w:rPr>
          <w:rFonts w:ascii="TH SarabunPSK" w:hAnsi="TH SarabunPSK" w:cs="TH SarabunPSK"/>
          <w:sz w:val="28"/>
          <w:cs/>
          <w:lang w:val="en-GB"/>
        </w:rPr>
        <w:t xml:space="preserve">หมายเหตุ </w:t>
      </w:r>
      <w:r w:rsidRPr="000125DC">
        <w:rPr>
          <w:rFonts w:ascii="TH SarabunPSK" w:hAnsi="TH SarabunPSK" w:cs="TH SarabunPSK"/>
          <w:sz w:val="28"/>
        </w:rPr>
        <w:t xml:space="preserve">: </w:t>
      </w:r>
      <w:r w:rsidRPr="000125DC">
        <w:rPr>
          <w:rFonts w:ascii="TH SarabunPSK" w:hAnsi="TH SarabunPSK" w:cs="TH SarabunPSK"/>
          <w:sz w:val="28"/>
          <w:cs/>
        </w:rPr>
        <w:t>การส่งบทความเพื่อพิจารณาคัดเลือกให้นําเสนอในการประชุมวิชาการต้องส่งเป็นฉบับสมบูรณ์ (</w:t>
      </w:r>
      <w:r w:rsidRPr="000125DC">
        <w:rPr>
          <w:rFonts w:ascii="TH SarabunPSK" w:hAnsi="TH SarabunPSK" w:cs="TH SarabunPSK"/>
          <w:sz w:val="28"/>
        </w:rPr>
        <w:t xml:space="preserve">Full Paper) </w:t>
      </w:r>
      <w:r w:rsidRPr="000125DC">
        <w:rPr>
          <w:rFonts w:ascii="TH SarabunPSK" w:hAnsi="TH SarabunPSK" w:cs="TH SarabunPSK"/>
          <w:sz w:val="28"/>
          <w:cs/>
        </w:rPr>
        <w:t>และเมื่อ</w:t>
      </w:r>
      <w:r w:rsidRPr="000125DC">
        <w:rPr>
          <w:rFonts w:ascii="TH SarabunPSK" w:hAnsi="TH SarabunPSK" w:cs="TH SarabunPSK"/>
          <w:sz w:val="28"/>
        </w:rPr>
        <w:t xml:space="preserve"> </w:t>
      </w:r>
      <w:r w:rsidRPr="000125DC">
        <w:rPr>
          <w:rFonts w:ascii="TH SarabunPSK" w:hAnsi="TH SarabunPSK" w:cs="TH SarabunPSK"/>
          <w:sz w:val="28"/>
          <w:cs/>
        </w:rPr>
        <w:t>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หรือสื่ออิเล็กทรอนิกส์ได้</w:t>
      </w:r>
    </w:p>
    <w:p w:rsidR="00F753D5" w:rsidRPr="000125DC" w:rsidRDefault="00F753D5" w:rsidP="00ED6223">
      <w:pPr>
        <w:spacing w:line="276" w:lineRule="auto"/>
        <w:rPr>
          <w:rFonts w:ascii="TH SarabunPSK" w:hAnsi="TH SarabunPSK" w:cs="TH SarabunPSK"/>
          <w:sz w:val="28"/>
          <w:cs/>
          <w:lang w:val="en-GB"/>
        </w:rPr>
      </w:pPr>
    </w:p>
    <w:p w:rsidR="00F753D5" w:rsidRPr="00D957D9" w:rsidRDefault="00F753D5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  <w:r w:rsidRPr="00D957D9">
        <w:rPr>
          <w:rFonts w:ascii="TH SarabunPSK" w:hAnsi="TH SarabunPSK" w:cs="TH SarabunPSK"/>
          <w:b/>
          <w:bCs/>
          <w:sz w:val="28"/>
          <w:cs/>
          <w:lang w:val="en-GB"/>
        </w:rPr>
        <w:t>แบบรายงานผลงานทางวิชาการ</w:t>
      </w:r>
    </w:p>
    <w:tbl>
      <w:tblPr>
        <w:tblStyle w:val="a9"/>
        <w:tblW w:w="0" w:type="auto"/>
        <w:tblInd w:w="108" w:type="dxa"/>
        <w:tblLook w:val="04A0"/>
      </w:tblPr>
      <w:tblGrid>
        <w:gridCol w:w="363"/>
        <w:gridCol w:w="1980"/>
        <w:gridCol w:w="2337"/>
        <w:gridCol w:w="1893"/>
        <w:gridCol w:w="2247"/>
        <w:gridCol w:w="1083"/>
      </w:tblGrid>
      <w:tr w:rsidR="00F753D5" w:rsidRPr="000125DC" w:rsidTr="00DB6343">
        <w:tc>
          <w:tcPr>
            <w:tcW w:w="363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1980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ชื่อผู้วิจัย</w:t>
            </w:r>
          </w:p>
        </w:tc>
        <w:tc>
          <w:tcPr>
            <w:tcW w:w="2337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บทความ</w:t>
            </w:r>
          </w:p>
        </w:tc>
        <w:tc>
          <w:tcPr>
            <w:tcW w:w="1893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ว/ด/ป ที่ตีพิมพ์</w:t>
            </w:r>
          </w:p>
        </w:tc>
        <w:tc>
          <w:tcPr>
            <w:tcW w:w="2247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ฐานข้อมูลที่ตีพิมพ์</w:t>
            </w:r>
          </w:p>
        </w:tc>
        <w:tc>
          <w:tcPr>
            <w:tcW w:w="1083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ค่าน้ำหนัก</w:t>
            </w: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4.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F753D5" w:rsidRPr="000125DC" w:rsidRDefault="00F753D5" w:rsidP="00ED6223">
      <w:pPr>
        <w:spacing w:line="276" w:lineRule="auto"/>
        <w:rPr>
          <w:rFonts w:ascii="TH SarabunPSK" w:hAnsi="TH SarabunPSK" w:cs="TH SarabunPSK"/>
          <w:sz w:val="28"/>
          <w:cs/>
          <w:lang w:val="en-GB"/>
        </w:rPr>
      </w:pPr>
      <w:r w:rsidRPr="000125DC">
        <w:rPr>
          <w:rFonts w:ascii="TH SarabunPSK" w:hAnsi="TH SarabunPSK" w:cs="TH SarabunPSK"/>
          <w:sz w:val="28"/>
          <w:cs/>
          <w:lang w:val="en-GB"/>
        </w:rPr>
        <w:lastRenderedPageBreak/>
        <w:t>กำหนดระดับคุณภาพงานสร้างสรรค์ ดังนี้</w:t>
      </w:r>
    </w:p>
    <w:tbl>
      <w:tblPr>
        <w:tblStyle w:val="a9"/>
        <w:tblW w:w="0" w:type="auto"/>
        <w:tblInd w:w="108" w:type="dxa"/>
        <w:tblLook w:val="04A0"/>
      </w:tblPr>
      <w:tblGrid>
        <w:gridCol w:w="990"/>
        <w:gridCol w:w="6823"/>
        <w:gridCol w:w="1007"/>
        <w:gridCol w:w="1080"/>
      </w:tblGrid>
      <w:tr w:rsidR="00F753D5" w:rsidRPr="000125DC" w:rsidTr="00DB6343">
        <w:tc>
          <w:tcPr>
            <w:tcW w:w="990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ค่าน้ำหนัก</w:t>
            </w:r>
          </w:p>
        </w:tc>
        <w:tc>
          <w:tcPr>
            <w:tcW w:w="6823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ระดับคุณภาพ</w:t>
            </w:r>
          </w:p>
        </w:tc>
        <w:tc>
          <w:tcPr>
            <w:tcW w:w="1007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จำนวนผลงาน</w:t>
            </w:r>
          </w:p>
        </w:tc>
        <w:tc>
          <w:tcPr>
            <w:tcW w:w="1080" w:type="dxa"/>
            <w:vAlign w:val="center"/>
          </w:tcPr>
          <w:p w:rsidR="00F753D5" w:rsidRPr="00081CF3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คะแนนถ่วงน้ำหนัก</w:t>
            </w: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0.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  <w:cs/>
              </w:rPr>
              <w:t>งานสร้างสรรค์ที่มีการเผยแพร่</w:t>
            </w:r>
            <w:r w:rsidR="00266E4E">
              <w:rPr>
                <w:rFonts w:ascii="TH SarabunPSK" w:hAnsi="TH SarabunPSK" w:cs="TH SarabunPSK"/>
                <w:cs/>
              </w:rPr>
              <w:t>สู่สาธารณะในลักษณะใดลักษณะหนึ่ง</w:t>
            </w:r>
            <w:r w:rsidR="00266E4E">
              <w:rPr>
                <w:rFonts w:ascii="TH SarabunPSK" w:hAnsi="TH SarabunPSK" w:cs="TH SarabunPSK" w:hint="cs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cs/>
              </w:rPr>
              <w:t xml:space="preserve">หรือผ่านสื่ออิเล็กทรอนิกส์ </w:t>
            </w:r>
            <w:r w:rsidRPr="000125DC">
              <w:rPr>
                <w:rFonts w:ascii="TH SarabunPSK" w:hAnsi="TH SarabunPSK" w:cs="TH SarabunPSK"/>
              </w:rPr>
              <w:t>online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0.40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  <w:cs/>
              </w:rPr>
            </w:pPr>
            <w:r w:rsidRPr="000125DC">
              <w:rPr>
                <w:rFonts w:ascii="TH SarabunPSK" w:hAnsi="TH SarabunPSK" w:cs="TH SarabunPSK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0.60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  <w:cs/>
              </w:rPr>
              <w:t>งานสร้างสรรค์ที่รับการเผยแพร่ในระดับชาติ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0.80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99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1.00</w:t>
            </w:r>
          </w:p>
        </w:tc>
        <w:tc>
          <w:tcPr>
            <w:tcW w:w="6823" w:type="dxa"/>
          </w:tcPr>
          <w:p w:rsidR="00F753D5" w:rsidRPr="000125DC" w:rsidRDefault="00F753D5" w:rsidP="00ED6223">
            <w:pPr>
              <w:pStyle w:val="ac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0125DC">
              <w:rPr>
                <w:rFonts w:ascii="TH SarabunPSK" w:hAnsi="TH SarabunPSK" w:cs="TH SarabunPSK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1007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F753D5" w:rsidRPr="000125DC" w:rsidRDefault="00F753D5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177B43" w:rsidRPr="000125DC" w:rsidTr="00DB6343">
        <w:tc>
          <w:tcPr>
            <w:tcW w:w="7813" w:type="dxa"/>
            <w:gridSpan w:val="2"/>
          </w:tcPr>
          <w:p w:rsidR="00177B43" w:rsidRPr="003D4D26" w:rsidRDefault="00177B43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ผลรวมถ่วงน้ำหนักของผลงาน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สร้างสรรค์</w:t>
            </w: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ของอาจารย์ประจำหลักสูตร</w:t>
            </w:r>
          </w:p>
        </w:tc>
        <w:tc>
          <w:tcPr>
            <w:tcW w:w="1007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  <w:lang w:val="en-GB"/>
              </w:rPr>
            </w:pPr>
          </w:p>
        </w:tc>
        <w:tc>
          <w:tcPr>
            <w:tcW w:w="1080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color w:val="FF0000"/>
                <w:sz w:val="28"/>
                <w:cs/>
                <w:lang w:val="en-GB"/>
              </w:rPr>
            </w:pPr>
          </w:p>
        </w:tc>
      </w:tr>
      <w:tr w:rsidR="00177B43" w:rsidRPr="000125DC" w:rsidTr="00DB6343">
        <w:tc>
          <w:tcPr>
            <w:tcW w:w="7813" w:type="dxa"/>
            <w:gridSpan w:val="2"/>
          </w:tcPr>
          <w:p w:rsidR="00177B43" w:rsidRPr="003D4D26" w:rsidRDefault="00177B43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จำนวนอาจารย์และนักวิจัยทั้งหมด</w:t>
            </w:r>
          </w:p>
        </w:tc>
        <w:tc>
          <w:tcPr>
            <w:tcW w:w="2087" w:type="dxa"/>
            <w:gridSpan w:val="2"/>
          </w:tcPr>
          <w:p w:rsidR="00177B43" w:rsidRPr="00177B43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7B43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…………. </w:t>
            </w:r>
            <w:r w:rsidRPr="00177B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คน</w:t>
            </w:r>
          </w:p>
        </w:tc>
      </w:tr>
      <w:tr w:rsidR="00177B43" w:rsidRPr="000125DC" w:rsidTr="00DB6343">
        <w:tc>
          <w:tcPr>
            <w:tcW w:w="7813" w:type="dxa"/>
            <w:gridSpan w:val="2"/>
          </w:tcPr>
          <w:p w:rsidR="00177B43" w:rsidRPr="003D4D26" w:rsidRDefault="00177B43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ร้อยละของผลรวมถ่วงน้ำหนักของผลงาน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าสร้างสรรค์</w:t>
            </w:r>
            <w:r w:rsidRPr="003D4D26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ของอาจารย์ประจำหลักสูตร</w:t>
            </w:r>
          </w:p>
        </w:tc>
        <w:tc>
          <w:tcPr>
            <w:tcW w:w="2087" w:type="dxa"/>
            <w:gridSpan w:val="2"/>
          </w:tcPr>
          <w:p w:rsidR="00177B43" w:rsidRPr="00177B43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7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ร้อยละ </w:t>
            </w:r>
            <w:r w:rsidRPr="00177B43">
              <w:rPr>
                <w:rFonts w:ascii="TH SarabunPSK" w:hAnsi="TH SarabunPSK" w:cs="TH SarabunPSK"/>
                <w:b/>
                <w:bCs/>
                <w:sz w:val="28"/>
              </w:rPr>
              <w:t>…………………….</w:t>
            </w:r>
          </w:p>
        </w:tc>
      </w:tr>
      <w:tr w:rsidR="00177B43" w:rsidRPr="000125DC" w:rsidTr="00DB6343">
        <w:tc>
          <w:tcPr>
            <w:tcW w:w="7813" w:type="dxa"/>
            <w:gridSpan w:val="2"/>
          </w:tcPr>
          <w:p w:rsidR="00177B43" w:rsidRPr="003D4D26" w:rsidRDefault="00177B43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คะแนนที่ได้</w:t>
            </w:r>
          </w:p>
        </w:tc>
        <w:tc>
          <w:tcPr>
            <w:tcW w:w="2087" w:type="dxa"/>
            <w:gridSpan w:val="2"/>
          </w:tcPr>
          <w:p w:rsidR="00177B43" w:rsidRPr="00177B43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77B43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 xml:space="preserve">…………………. </w:t>
            </w:r>
            <w:r w:rsidRPr="00177B43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คะแนน</w:t>
            </w:r>
          </w:p>
        </w:tc>
      </w:tr>
    </w:tbl>
    <w:p w:rsidR="00F753D5" w:rsidRPr="000125DC" w:rsidRDefault="00F753D5" w:rsidP="00ED6223">
      <w:pPr>
        <w:spacing w:line="276" w:lineRule="auto"/>
        <w:rPr>
          <w:rFonts w:ascii="TH SarabunPSK" w:hAnsi="TH SarabunPSK" w:cs="TH SarabunPSK"/>
          <w:sz w:val="28"/>
          <w:cs/>
        </w:rPr>
      </w:pPr>
      <w:r w:rsidRPr="000125DC">
        <w:rPr>
          <w:rFonts w:ascii="TH SarabunPSK" w:hAnsi="TH SarabunPSK" w:cs="TH SarabunPSK"/>
          <w:sz w:val="28"/>
          <w:cs/>
          <w:lang w:val="en-GB"/>
        </w:rPr>
        <w:t>หมายเหตุ</w:t>
      </w:r>
      <w:r w:rsidRPr="000125DC">
        <w:rPr>
          <w:rFonts w:ascii="TH SarabunPSK" w:hAnsi="TH SarabunPSK" w:cs="TH SarabunPSK"/>
          <w:sz w:val="28"/>
        </w:rPr>
        <w:t xml:space="preserve"> : </w:t>
      </w:r>
      <w:r w:rsidRPr="000125DC">
        <w:rPr>
          <w:rFonts w:ascii="TH SarabunPSK" w:hAnsi="TH SarabunPSK" w:cs="TH SarabunPSK"/>
          <w:sz w:val="28"/>
          <w:cs/>
        </w:rPr>
        <w:t>ผลงานสร้างสรรค์ทุกชิ้นต้องผ่านการพิจารณาจากคณะกรรมการที่มีองค์ประกอบไม่น้อยกว่า 3 คน โดยมีบุคคลภายนอกสถาบันร่วมพิจารณาด้วย</w:t>
      </w:r>
    </w:p>
    <w:p w:rsidR="00F753D5" w:rsidRPr="00D957D9" w:rsidRDefault="00F753D5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F753D5" w:rsidRPr="00D957D9" w:rsidRDefault="00F753D5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D957D9">
        <w:rPr>
          <w:rFonts w:ascii="TH SarabunPSK" w:hAnsi="TH SarabunPSK" w:cs="TH SarabunPSK"/>
          <w:b/>
          <w:bCs/>
          <w:sz w:val="28"/>
          <w:cs/>
          <w:lang w:val="en-GB"/>
        </w:rPr>
        <w:t>แบบรายงานผลงานคุณภาพงานสร้างสรรค์</w:t>
      </w:r>
    </w:p>
    <w:tbl>
      <w:tblPr>
        <w:tblStyle w:val="a9"/>
        <w:tblW w:w="0" w:type="auto"/>
        <w:tblInd w:w="108" w:type="dxa"/>
        <w:tblLook w:val="04A0"/>
      </w:tblPr>
      <w:tblGrid>
        <w:gridCol w:w="363"/>
        <w:gridCol w:w="1980"/>
        <w:gridCol w:w="2337"/>
        <w:gridCol w:w="1893"/>
        <w:gridCol w:w="2247"/>
        <w:gridCol w:w="1083"/>
      </w:tblGrid>
      <w:tr w:rsidR="00F753D5" w:rsidRPr="000125DC" w:rsidTr="00DB6343">
        <w:tc>
          <w:tcPr>
            <w:tcW w:w="363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ที่</w:t>
            </w:r>
          </w:p>
        </w:tc>
        <w:tc>
          <w:tcPr>
            <w:tcW w:w="1980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ชื่อผู้ผลิตผลงาน</w:t>
            </w:r>
          </w:p>
        </w:tc>
        <w:tc>
          <w:tcPr>
            <w:tcW w:w="2337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ประเภทผลงาน</w:t>
            </w:r>
          </w:p>
        </w:tc>
        <w:tc>
          <w:tcPr>
            <w:tcW w:w="1893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ว/ด/ป ที่แสดงผลงาน</w:t>
            </w:r>
          </w:p>
        </w:tc>
        <w:tc>
          <w:tcPr>
            <w:tcW w:w="2247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สถานที่แสดงผลงาน</w:t>
            </w:r>
          </w:p>
        </w:tc>
        <w:tc>
          <w:tcPr>
            <w:tcW w:w="1083" w:type="dxa"/>
          </w:tcPr>
          <w:p w:rsidR="00F753D5" w:rsidRPr="00E52A1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E52A1C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ค่าน้ำหนัก</w:t>
            </w: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3.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  <w:tr w:rsidR="00F753D5" w:rsidRPr="000125DC" w:rsidTr="00DB6343">
        <w:tc>
          <w:tcPr>
            <w:tcW w:w="36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4.</w:t>
            </w:r>
          </w:p>
        </w:tc>
        <w:tc>
          <w:tcPr>
            <w:tcW w:w="1980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33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89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2247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  <w:tc>
          <w:tcPr>
            <w:tcW w:w="1083" w:type="dxa"/>
          </w:tcPr>
          <w:p w:rsidR="00F753D5" w:rsidRPr="000125DC" w:rsidRDefault="00F753D5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</w:p>
        </w:tc>
      </w:tr>
    </w:tbl>
    <w:p w:rsidR="00F753D5" w:rsidRPr="000125DC" w:rsidRDefault="00F753D5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43281D" w:rsidRDefault="00177B43" w:rsidP="00ED6223">
      <w:pPr>
        <w:spacing w:after="240" w:line="276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43281D"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9180" w:type="dxa"/>
        <w:tblInd w:w="108" w:type="dxa"/>
        <w:tblLook w:val="01E0"/>
      </w:tblPr>
      <w:tblGrid>
        <w:gridCol w:w="1968"/>
        <w:gridCol w:w="372"/>
        <w:gridCol w:w="6840"/>
      </w:tblGrid>
      <w:tr w:rsidR="0043281D" w:rsidRPr="004471FC" w:rsidTr="00DB6343">
        <w:trPr>
          <w:trHeight w:val="450"/>
        </w:trPr>
        <w:tc>
          <w:tcPr>
            <w:tcW w:w="1968" w:type="dxa"/>
          </w:tcPr>
          <w:p w:rsidR="0043281D" w:rsidRPr="00AB2F63" w:rsidRDefault="0043281D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2F63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br w:type="page"/>
              <w:t>ตัวชี้วัดที่</w:t>
            </w:r>
            <w:r w:rsidR="00AB2F63" w:rsidRPr="00AB2F63">
              <w:rPr>
                <w:rFonts w:ascii="TH SarabunPSK" w:hAnsi="TH SarabunPSK" w:cs="TH SarabunPSK"/>
                <w:b/>
                <w:bCs/>
                <w:sz w:val="28"/>
              </w:rPr>
              <w:t xml:space="preserve">  2.4</w:t>
            </w:r>
          </w:p>
        </w:tc>
        <w:tc>
          <w:tcPr>
            <w:tcW w:w="372" w:type="dxa"/>
          </w:tcPr>
          <w:p w:rsidR="0043281D" w:rsidRPr="00AB2F63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B2F6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840" w:type="dxa"/>
          </w:tcPr>
          <w:p w:rsidR="0043281D" w:rsidRPr="003372DD" w:rsidRDefault="00AB2F63" w:rsidP="00ED6223">
            <w:pPr>
              <w:tabs>
                <w:tab w:val="left" w:pos="1276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72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ร้อยละผลงานวิจัยและงานสร้างสรรค์ที่นำไปใช้ประโยชน์</w:t>
            </w:r>
          </w:p>
        </w:tc>
      </w:tr>
      <w:tr w:rsidR="0043281D" w:rsidRPr="004471FC" w:rsidTr="00DB6343">
        <w:tc>
          <w:tcPr>
            <w:tcW w:w="1968" w:type="dxa"/>
          </w:tcPr>
          <w:p w:rsidR="0043281D" w:rsidRPr="004471FC" w:rsidRDefault="0043281D" w:rsidP="00ED6223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72" w:type="dxa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6840" w:type="dxa"/>
          </w:tcPr>
          <w:p w:rsidR="0043281D" w:rsidRPr="004471FC" w:rsidRDefault="000C75D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43281D" w:rsidRPr="004471FC" w:rsidRDefault="0043281D" w:rsidP="00ED6223">
      <w:pPr>
        <w:spacing w:line="276" w:lineRule="auto"/>
        <w:ind w:right="26"/>
        <w:jc w:val="thaiDistribute"/>
        <w:rPr>
          <w:rFonts w:ascii="TH SarabunPSK" w:hAnsi="TH SarabunPSK" w:cs="TH SarabunPSK"/>
          <w:b/>
          <w:bCs/>
          <w:sz w:val="28"/>
        </w:rPr>
      </w:pPr>
    </w:p>
    <w:p w:rsidR="0043281D" w:rsidRPr="004471FC" w:rsidRDefault="0043281D" w:rsidP="00ED6223">
      <w:pPr>
        <w:spacing w:after="240" w:line="276" w:lineRule="auto"/>
        <w:ind w:right="26"/>
        <w:jc w:val="thaiDistribute"/>
        <w:rPr>
          <w:rFonts w:ascii="TH SarabunPSK" w:hAnsi="TH SarabunPSK" w:cs="TH SarabunPSK"/>
          <w:b/>
          <w:bCs/>
          <w:sz w:val="28"/>
        </w:rPr>
      </w:pPr>
      <w:r w:rsidRPr="004471FC">
        <w:rPr>
          <w:rFonts w:ascii="TH SarabunPSK" w:hAnsi="TH SarabunPSK" w:cs="TH SarabunPSK"/>
          <w:b/>
          <w:bCs/>
          <w:sz w:val="28"/>
          <w:cs/>
        </w:rPr>
        <w:t xml:space="preserve">  สูตรการคำนวณ</w:t>
      </w:r>
      <w:r w:rsidRPr="004471FC">
        <w:rPr>
          <w:rFonts w:ascii="TH SarabunPSK" w:hAnsi="TH SarabunPSK" w:cs="TH SarabunPSK"/>
          <w:b/>
          <w:bCs/>
          <w:sz w:val="28"/>
        </w:rPr>
        <w:t xml:space="preserve">  :</w:t>
      </w:r>
    </w:p>
    <w:tbl>
      <w:tblPr>
        <w:tblW w:w="8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"/>
        <w:gridCol w:w="6942"/>
        <w:gridCol w:w="434"/>
        <w:gridCol w:w="608"/>
      </w:tblGrid>
      <w:tr w:rsidR="0043281D" w:rsidRPr="004471FC" w:rsidTr="00DB6343">
        <w:trPr>
          <w:cantSplit/>
          <w:trHeight w:val="600"/>
          <w:jc w:val="center"/>
        </w:trPr>
        <w:tc>
          <w:tcPr>
            <w:tcW w:w="278" w:type="dxa"/>
            <w:tcBorders>
              <w:bottom w:val="nil"/>
              <w:right w:val="nil"/>
            </w:tcBorders>
            <w:vAlign w:val="center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42" w:type="dxa"/>
            <w:tcBorders>
              <w:left w:val="nil"/>
              <w:right w:val="nil"/>
            </w:tcBorders>
            <w:vAlign w:val="center"/>
          </w:tcPr>
          <w:p w:rsidR="0043281D" w:rsidRPr="004471FC" w:rsidRDefault="0043281D" w:rsidP="00ED6223">
            <w:pPr>
              <w:pStyle w:val="ad"/>
              <w:spacing w:line="276" w:lineRule="auto"/>
              <w:ind w:left="-108" w:right="-26"/>
              <w:jc w:val="center"/>
              <w:rPr>
                <w:rFonts w:ascii="TH SarabunPSK" w:hAnsi="TH SarabunPSK" w:cs="TH SarabunPSK"/>
                <w:color w:val="000000"/>
                <w:spacing w:val="-10"/>
              </w:rPr>
            </w:pPr>
            <w:r w:rsidRPr="004471FC">
              <w:rPr>
                <w:rFonts w:ascii="TH SarabunPSK" w:hAnsi="TH SarabunPSK" w:cs="TH SarabunPSK"/>
                <w:color w:val="000000"/>
                <w:cs/>
              </w:rPr>
              <w:t>ผลรวมของจำนวนงานวิจัยหรืองานสร้างสรรค์ที่นำไปใช้</w:t>
            </w:r>
            <w:r w:rsidRPr="004471FC">
              <w:rPr>
                <w:rFonts w:ascii="TH SarabunPSK" w:hAnsi="TH SarabunPSK" w:cs="TH SarabunPSK"/>
                <w:color w:val="000000"/>
                <w:spacing w:val="-4"/>
                <w:cs/>
              </w:rPr>
              <w:t>ประโยชน์</w:t>
            </w:r>
          </w:p>
        </w:tc>
        <w:tc>
          <w:tcPr>
            <w:tcW w:w="434" w:type="dxa"/>
            <w:vMerge w:val="restart"/>
            <w:tcBorders>
              <w:left w:val="nil"/>
              <w:right w:val="nil"/>
            </w:tcBorders>
            <w:vAlign w:val="center"/>
          </w:tcPr>
          <w:p w:rsidR="0043281D" w:rsidRPr="004471FC" w:rsidRDefault="0043281D" w:rsidP="00ED622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color w:val="000000"/>
              </w:rPr>
            </w:pPr>
            <w:r w:rsidRPr="004471FC">
              <w:rPr>
                <w:rFonts w:ascii="TH SarabunPSK" w:hAnsi="TH SarabunPSK" w:cs="TH SarabunPSK"/>
                <w:color w:val="000000"/>
                <w:lang w:val="en-GB"/>
              </w:rPr>
              <w:t>x</w:t>
            </w:r>
          </w:p>
        </w:tc>
        <w:tc>
          <w:tcPr>
            <w:tcW w:w="608" w:type="dxa"/>
            <w:vMerge w:val="restart"/>
            <w:tcBorders>
              <w:left w:val="nil"/>
            </w:tcBorders>
            <w:vAlign w:val="center"/>
          </w:tcPr>
          <w:p w:rsidR="0043281D" w:rsidRPr="004471FC" w:rsidRDefault="0043281D" w:rsidP="00ED622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color w:val="000000"/>
                <w:spacing w:val="-20"/>
              </w:rPr>
            </w:pPr>
            <w:r w:rsidRPr="004471FC">
              <w:rPr>
                <w:rFonts w:ascii="TH SarabunPSK" w:hAnsi="TH SarabunPSK" w:cs="TH SarabunPSK"/>
                <w:color w:val="000000"/>
                <w:spacing w:val="-20"/>
                <w:cs/>
              </w:rPr>
              <w:t>100</w:t>
            </w:r>
          </w:p>
        </w:tc>
      </w:tr>
      <w:tr w:rsidR="0043281D" w:rsidRPr="004471FC" w:rsidTr="00DB6343">
        <w:trPr>
          <w:cantSplit/>
          <w:trHeight w:val="64"/>
          <w:jc w:val="center"/>
        </w:trPr>
        <w:tc>
          <w:tcPr>
            <w:tcW w:w="278" w:type="dxa"/>
            <w:tcBorders>
              <w:top w:val="nil"/>
              <w:right w:val="nil"/>
            </w:tcBorders>
            <w:vAlign w:val="center"/>
          </w:tcPr>
          <w:p w:rsidR="0043281D" w:rsidRPr="004471FC" w:rsidRDefault="0043281D" w:rsidP="00ED6223">
            <w:pPr>
              <w:pStyle w:val="6"/>
              <w:spacing w:before="120"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942" w:type="dxa"/>
            <w:tcBorders>
              <w:left w:val="nil"/>
              <w:right w:val="nil"/>
            </w:tcBorders>
            <w:vAlign w:val="center"/>
          </w:tcPr>
          <w:p w:rsidR="0043281D" w:rsidRPr="000B1527" w:rsidRDefault="0043281D" w:rsidP="00ED6223">
            <w:pPr>
              <w:pStyle w:val="6"/>
              <w:spacing w:before="0" w:line="276" w:lineRule="auto"/>
              <w:jc w:val="center"/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</w:rPr>
            </w:pPr>
            <w:r w:rsidRPr="000B1527">
              <w:rPr>
                <w:rFonts w:ascii="TH SarabunPSK" w:hAnsi="TH SarabunPSK" w:cs="TH SarabunPSK"/>
                <w:i w:val="0"/>
                <w:iCs w:val="0"/>
                <w:color w:val="000000"/>
                <w:sz w:val="28"/>
                <w:cs/>
              </w:rPr>
              <w:t>จำนวนอาจารย์ประจำและนักวิจัยประจำทั้งหมด</w:t>
            </w:r>
          </w:p>
        </w:tc>
        <w:tc>
          <w:tcPr>
            <w:tcW w:w="434" w:type="dxa"/>
            <w:vMerge/>
            <w:tcBorders>
              <w:left w:val="nil"/>
              <w:right w:val="nil"/>
            </w:tcBorders>
            <w:vAlign w:val="center"/>
          </w:tcPr>
          <w:p w:rsidR="0043281D" w:rsidRPr="004471FC" w:rsidRDefault="0043281D" w:rsidP="00ED622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08" w:type="dxa"/>
            <w:vMerge/>
            <w:tcBorders>
              <w:left w:val="nil"/>
            </w:tcBorders>
            <w:vAlign w:val="center"/>
          </w:tcPr>
          <w:p w:rsidR="0043281D" w:rsidRPr="004471FC" w:rsidRDefault="0043281D" w:rsidP="00ED6223">
            <w:pPr>
              <w:pStyle w:val="ad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43281D" w:rsidRPr="004471FC" w:rsidRDefault="0043281D" w:rsidP="00ED6223">
      <w:pPr>
        <w:spacing w:line="276" w:lineRule="auto"/>
        <w:ind w:right="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3281D" w:rsidRPr="00081CF3" w:rsidRDefault="0043281D" w:rsidP="00ED6223">
      <w:pPr>
        <w:pStyle w:val="2"/>
        <w:spacing w:before="120" w:line="276" w:lineRule="auto"/>
        <w:rPr>
          <w:rFonts w:ascii="TH SarabunPSK" w:hAnsi="TH SarabunPSK" w:cs="TH SarabunPSK"/>
          <w:color w:val="auto"/>
          <w:sz w:val="28"/>
          <w:szCs w:val="28"/>
        </w:rPr>
      </w:pPr>
      <w:r w:rsidRPr="00081CF3">
        <w:rPr>
          <w:rFonts w:ascii="TH SarabunPSK" w:hAnsi="TH SarabunPSK" w:cs="TH SarabunPSK"/>
          <w:color w:val="auto"/>
          <w:sz w:val="28"/>
          <w:szCs w:val="28"/>
          <w:cs/>
        </w:rPr>
        <w:t>เกณฑ์การให้คะแนน</w:t>
      </w:r>
    </w:p>
    <w:p w:rsidR="0043281D" w:rsidRPr="004471FC" w:rsidRDefault="0043281D" w:rsidP="00ED6223">
      <w:pPr>
        <w:pStyle w:val="ad"/>
        <w:spacing w:line="276" w:lineRule="auto"/>
        <w:ind w:left="360" w:hanging="360"/>
        <w:jc w:val="thaiDistribute"/>
        <w:rPr>
          <w:rFonts w:ascii="TH SarabunPSK" w:hAnsi="TH SarabunPSK" w:cs="TH SarabunPSK"/>
          <w:b/>
          <w:bCs/>
        </w:rPr>
      </w:pPr>
      <w:r w:rsidRPr="004471FC">
        <w:rPr>
          <w:rFonts w:ascii="TH SarabunPSK" w:hAnsi="TH SarabunPSK" w:cs="TH SarabunPSK"/>
          <w:sz w:val="30"/>
          <w:szCs w:val="30"/>
          <w:cs/>
        </w:rPr>
        <w:tab/>
      </w:r>
      <w:r w:rsidRPr="004471FC">
        <w:rPr>
          <w:rFonts w:ascii="TH SarabunPSK" w:hAnsi="TH SarabunPSK" w:cs="TH SarabunPSK"/>
          <w:sz w:val="30"/>
          <w:szCs w:val="30"/>
          <w:cs/>
        </w:rPr>
        <w:tab/>
      </w:r>
      <w:r w:rsidRPr="004471FC">
        <w:rPr>
          <w:rFonts w:ascii="TH SarabunPSK" w:hAnsi="TH SarabunPSK" w:cs="TH SarabunPSK"/>
          <w:cs/>
        </w:rPr>
        <w:t xml:space="preserve">ใช้บัญญัติไตรยางศ์เทียบ โดยกำหนดร้อยละ </w:t>
      </w:r>
      <w:r w:rsidR="00A97D4B">
        <w:rPr>
          <w:rFonts w:ascii="TH SarabunPSK" w:hAnsi="TH SarabunPSK" w:cs="TH SarabunPSK" w:hint="cs"/>
          <w:cs/>
        </w:rPr>
        <w:t>20</w:t>
      </w:r>
      <w:r w:rsidRPr="004471FC">
        <w:rPr>
          <w:rFonts w:ascii="TH SarabunPSK" w:hAnsi="TH SarabunPSK" w:cs="TH SarabunPSK"/>
          <w:cs/>
        </w:rPr>
        <w:t xml:space="preserve">  เท่ากับ </w:t>
      </w:r>
      <w:r w:rsidRPr="004471FC">
        <w:rPr>
          <w:rFonts w:ascii="TH SarabunPSK" w:hAnsi="TH SarabunPSK" w:cs="TH SarabunPSK"/>
        </w:rPr>
        <w:t>5</w:t>
      </w:r>
      <w:r w:rsidRPr="004471FC">
        <w:rPr>
          <w:rFonts w:ascii="TH SarabunPSK" w:hAnsi="TH SarabunPSK" w:cs="TH SarabunPSK"/>
          <w:cs/>
        </w:rPr>
        <w:t xml:space="preserve"> คะแนน</w:t>
      </w:r>
      <w:r w:rsidRPr="004471FC">
        <w:rPr>
          <w:rFonts w:ascii="TH SarabunPSK" w:hAnsi="TH SarabunPSK" w:cs="TH SarabunPSK"/>
        </w:rPr>
        <w:t xml:space="preserve">  </w:t>
      </w:r>
      <w:r w:rsidRPr="004471FC">
        <w:rPr>
          <w:rFonts w:ascii="TH SarabunPSK" w:hAnsi="TH SarabunPSK" w:cs="TH SarabunPSK"/>
          <w:cs/>
        </w:rPr>
        <w:t>ทุกกลุ่มสาขาวิชา</w:t>
      </w:r>
    </w:p>
    <w:p w:rsidR="0043281D" w:rsidRPr="004471FC" w:rsidRDefault="0043281D" w:rsidP="00ED6223">
      <w:pPr>
        <w:pStyle w:val="ad"/>
        <w:spacing w:line="276" w:lineRule="auto"/>
        <w:ind w:left="360" w:hanging="360"/>
        <w:jc w:val="thaiDistribute"/>
        <w:rPr>
          <w:rFonts w:ascii="TH SarabunPSK" w:hAnsi="TH SarabunPSK" w:cs="TH SarabunPSK"/>
          <w:b/>
          <w:bCs/>
        </w:rPr>
      </w:pPr>
    </w:p>
    <w:p w:rsidR="0043281D" w:rsidRPr="004471FC" w:rsidRDefault="0043281D" w:rsidP="00ED6223">
      <w:pPr>
        <w:pStyle w:val="ad"/>
        <w:spacing w:line="276" w:lineRule="auto"/>
        <w:ind w:left="360" w:hanging="360"/>
        <w:jc w:val="thaiDistribute"/>
        <w:rPr>
          <w:rFonts w:ascii="TH SarabunPSK" w:hAnsi="TH SarabunPSK" w:cs="TH SarabunPSK"/>
          <w:b/>
          <w:bCs/>
          <w:cs/>
        </w:rPr>
      </w:pPr>
      <w:r w:rsidRPr="004471FC">
        <w:rPr>
          <w:rFonts w:ascii="TH SarabunPSK" w:hAnsi="TH SarabunPSK" w:cs="TH SarabunPSK"/>
          <w:b/>
          <w:bCs/>
          <w:cs/>
        </w:rPr>
        <w:t>รายละเอียดผลการดำเนินงาน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8"/>
        <w:gridCol w:w="2222"/>
      </w:tblGrid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222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cs/>
              </w:rPr>
              <w:t>ผลรวมของจำนวนงานวิจัยหรืองานสร้างสรรค์ที่นำไปใช้</w:t>
            </w:r>
            <w:r w:rsidRPr="004471FC">
              <w:rPr>
                <w:rFonts w:ascii="TH SarabunPSK" w:hAnsi="TH SarabunPSK" w:cs="TH SarabunPSK"/>
                <w:color w:val="000000"/>
                <w:spacing w:val="-4"/>
                <w:cs/>
              </w:rPr>
              <w:t>ประโยชน์</w:t>
            </w:r>
          </w:p>
        </w:tc>
        <w:tc>
          <w:tcPr>
            <w:tcW w:w="2222" w:type="dxa"/>
            <w:shd w:val="clear" w:color="auto" w:fill="auto"/>
          </w:tcPr>
          <w:p w:rsidR="0043281D" w:rsidRDefault="0043281D" w:rsidP="00ED6223">
            <w:pPr>
              <w:spacing w:line="276" w:lineRule="auto"/>
              <w:jc w:val="center"/>
            </w:pPr>
          </w:p>
        </w:tc>
      </w:tr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  <w:r w:rsidRPr="004471FC">
              <w:rPr>
                <w:rFonts w:ascii="TH SarabunPSK" w:hAnsi="TH SarabunPSK" w:cs="TH SarabunPSK"/>
                <w:sz w:val="28"/>
                <w:cs/>
              </w:rPr>
              <w:t>อาจารย์ประจำและนักวิจัยประจำ</w:t>
            </w: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2222" w:type="dxa"/>
            <w:shd w:val="clear" w:color="auto" w:fill="auto"/>
          </w:tcPr>
          <w:p w:rsidR="0043281D" w:rsidRDefault="0043281D" w:rsidP="00ED6223">
            <w:pPr>
              <w:spacing w:line="276" w:lineRule="auto"/>
              <w:jc w:val="center"/>
            </w:pPr>
          </w:p>
        </w:tc>
      </w:tr>
      <w:tr w:rsidR="0043281D" w:rsidRPr="004471FC" w:rsidTr="00DB634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2222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3281D" w:rsidRPr="004471FC" w:rsidTr="00AB2F63">
        <w:tc>
          <w:tcPr>
            <w:tcW w:w="7678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right"/>
              <w:rPr>
                <w:rFonts w:ascii="TH SarabunPSK" w:eastAsia="CordiaNew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eastAsia="CordiaNew" w:hAnsi="TH SarabunPSK" w:cs="TH SarabunPSK"/>
                <w:b/>
                <w:bCs/>
                <w:color w:val="000000"/>
                <w:sz w:val="28"/>
                <w:cs/>
              </w:rPr>
              <w:t>ผลคะแนนที่ได้</w:t>
            </w:r>
            <w:r w:rsidRPr="004471FC">
              <w:rPr>
                <w:rFonts w:ascii="TH SarabunPSK" w:eastAsia="CordiaNew" w:hAnsi="TH SarabunPSK" w:cs="TH SarabunPSK"/>
                <w:color w:val="000000"/>
                <w:sz w:val="28"/>
              </w:rPr>
              <w:t xml:space="preserve"> 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 xml:space="preserve">(เทียบบัญญัติไตรยางศ์ 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กำหนดร้อยละ</w:t>
            </w:r>
            <w:r w:rsidRPr="004471F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425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0  เท่ากับ 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28"/>
                <w:cs/>
              </w:rPr>
              <w:t>)</w:t>
            </w:r>
          </w:p>
        </w:tc>
        <w:tc>
          <w:tcPr>
            <w:tcW w:w="2222" w:type="dxa"/>
            <w:shd w:val="clear" w:color="auto" w:fill="auto"/>
          </w:tcPr>
          <w:p w:rsidR="0043281D" w:rsidRPr="004471FC" w:rsidRDefault="0043281D" w:rsidP="00ED6223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3281D" w:rsidRPr="004471FC" w:rsidRDefault="0043281D" w:rsidP="00ED6223">
      <w:pPr>
        <w:spacing w:line="276" w:lineRule="auto"/>
        <w:rPr>
          <w:rFonts w:ascii="TH SarabunPSK" w:hAnsi="TH SarabunPSK" w:cs="TH SarabunPSK"/>
          <w:sz w:val="2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687"/>
        <w:gridCol w:w="1865"/>
        <w:gridCol w:w="1843"/>
        <w:gridCol w:w="1275"/>
        <w:gridCol w:w="1276"/>
        <w:gridCol w:w="1134"/>
        <w:gridCol w:w="1820"/>
      </w:tblGrid>
      <w:tr w:rsidR="0043281D" w:rsidRPr="004471FC" w:rsidTr="00DB6343">
        <w:trPr>
          <w:trHeight w:val="833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ชื่ออาจารย์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นักวิจัย</w:t>
            </w:r>
          </w:p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ชื่อผลงานวิจัย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หรืองานสร้างสรรค์</w:t>
            </w:r>
            <w:r w:rsidRPr="004471F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นำไปใช้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4"/>
                <w:cs/>
              </w:rPr>
              <w:t>ประโยชน์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ปีที่ดำเนินงานวิจัยแล้วเสร็จ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</w:t>
            </w: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28"/>
                <w:cs/>
              </w:rPr>
              <w:t>หน่วยงานที่นำไปใช้ประโยชน์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ปีที่นำไปใช้ประโยชน์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28"/>
                <w:cs/>
              </w:rPr>
              <w:t>หลักฐานรับรองการนำไปใช้ประโยชน์จากหน่วยงานที่เกี่ยวข้อง</w:t>
            </w:r>
          </w:p>
        </w:tc>
      </w:tr>
      <w:tr w:rsidR="0043281D" w:rsidRPr="004471FC" w:rsidTr="00DB6343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1D" w:rsidRPr="004471FC" w:rsidRDefault="0043281D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3300"/>
                <w:sz w:val="28"/>
              </w:rPr>
            </w:pPr>
            <w:r w:rsidRPr="004471FC">
              <w:rPr>
                <w:rFonts w:ascii="TH SarabunPSK" w:hAnsi="TH SarabunPSK" w:cs="TH SarabunPSK"/>
                <w:color w:val="003300"/>
                <w:sz w:val="28"/>
              </w:rPr>
              <w:t>1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81D" w:rsidRDefault="0043281D" w:rsidP="00ED6223">
            <w:pPr>
              <w:spacing w:line="276" w:lineRule="auto"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81D" w:rsidRDefault="0043281D" w:rsidP="00ED6223">
            <w:pPr>
              <w:spacing w:line="276" w:lineRule="auto"/>
              <w:jc w:val="center"/>
            </w:pPr>
          </w:p>
        </w:tc>
      </w:tr>
      <w:tr w:rsidR="00AB2F63" w:rsidRPr="004471FC" w:rsidTr="00DB6343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Pr="004471FC" w:rsidRDefault="00AB2F63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3300"/>
                <w:sz w:val="28"/>
              </w:rPr>
            </w:pPr>
            <w:r>
              <w:rPr>
                <w:rFonts w:ascii="TH SarabunPSK" w:hAnsi="TH SarabunPSK" w:cs="TH SarabunPSK" w:hint="cs"/>
                <w:color w:val="003300"/>
                <w:sz w:val="28"/>
                <w:cs/>
              </w:rPr>
              <w:t>2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</w:tr>
      <w:tr w:rsidR="00AB2F63" w:rsidRPr="004471FC" w:rsidTr="00DB6343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Pr="004471FC" w:rsidRDefault="00AB2F63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3300"/>
                <w:sz w:val="28"/>
              </w:rPr>
            </w:pPr>
            <w:r>
              <w:rPr>
                <w:rFonts w:ascii="TH SarabunPSK" w:hAnsi="TH SarabunPSK" w:cs="TH SarabunPSK" w:hint="cs"/>
                <w:color w:val="003300"/>
                <w:sz w:val="28"/>
                <w:cs/>
              </w:rPr>
              <w:t>3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</w:tr>
      <w:tr w:rsidR="00AB2F63" w:rsidRPr="004471FC" w:rsidTr="00DB6343"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Pr="004471FC" w:rsidRDefault="00AB2F63" w:rsidP="00ED6223">
            <w:pPr>
              <w:tabs>
                <w:tab w:val="left" w:pos="108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PSK" w:hAnsi="TH SarabunPSK" w:cs="TH SarabunPSK"/>
                <w:color w:val="003300"/>
                <w:sz w:val="28"/>
              </w:rPr>
            </w:pPr>
            <w:r>
              <w:rPr>
                <w:rFonts w:ascii="TH SarabunPSK" w:hAnsi="TH SarabunPSK" w:cs="TH SarabunPSK" w:hint="cs"/>
                <w:color w:val="003300"/>
                <w:sz w:val="28"/>
                <w:cs/>
              </w:rPr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2F63" w:rsidRDefault="00AB2F63" w:rsidP="00ED6223">
            <w:pPr>
              <w:spacing w:line="276" w:lineRule="auto"/>
              <w:jc w:val="center"/>
            </w:pPr>
          </w:p>
        </w:tc>
      </w:tr>
    </w:tbl>
    <w:p w:rsidR="0043281D" w:rsidRPr="004471FC" w:rsidRDefault="0043281D" w:rsidP="00ED6223">
      <w:pPr>
        <w:pStyle w:val="ad"/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p w:rsidR="0043281D" w:rsidRDefault="0043281D" w:rsidP="00ED6223">
      <w:pPr>
        <w:pStyle w:val="ad"/>
        <w:spacing w:line="276" w:lineRule="auto"/>
        <w:jc w:val="thaiDistribute"/>
        <w:rPr>
          <w:rFonts w:ascii="TH SarabunPSK" w:hAnsi="TH SarabunPSK" w:cs="TH SarabunPSK"/>
          <w:b/>
          <w:bCs/>
        </w:rPr>
      </w:pPr>
    </w:p>
    <w:p w:rsidR="0043281D" w:rsidRPr="0043281D" w:rsidRDefault="0043281D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</w:p>
    <w:p w:rsidR="0043281D" w:rsidRDefault="0043281D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</w:p>
    <w:p w:rsidR="00AB2F63" w:rsidRDefault="00AB2F6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</w:p>
    <w:p w:rsidR="00AB2F63" w:rsidRDefault="00AB2F6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</w:p>
    <w:p w:rsidR="00AB2F63" w:rsidRDefault="00AB2F6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</w:p>
    <w:p w:rsidR="00AB2F63" w:rsidRDefault="00AB2F6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</w:p>
    <w:p w:rsidR="00AB2F63" w:rsidRDefault="00AB2F6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</w:rPr>
      </w:pPr>
    </w:p>
    <w:p w:rsidR="00403F8A" w:rsidRPr="00177B43" w:rsidRDefault="00403F8A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177B43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การบริการวิชาการแก่สังคม</w:t>
      </w:r>
    </w:p>
    <w:p w:rsidR="00403F8A" w:rsidRPr="000125DC" w:rsidRDefault="00403F8A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403F8A" w:rsidRPr="000125DC" w:rsidTr="00DB6343">
        <w:tc>
          <w:tcPr>
            <w:tcW w:w="1710" w:type="dxa"/>
          </w:tcPr>
          <w:p w:rsidR="00403F8A" w:rsidRPr="000125DC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3.1 </w:t>
            </w:r>
          </w:p>
        </w:tc>
        <w:tc>
          <w:tcPr>
            <w:tcW w:w="360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403F8A" w:rsidRPr="000125DC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การบริการวิชาการแก่สังคม</w:t>
            </w:r>
          </w:p>
        </w:tc>
      </w:tr>
      <w:tr w:rsidR="00403F8A" w:rsidRPr="000125DC" w:rsidTr="00DB6343">
        <w:tc>
          <w:tcPr>
            <w:tcW w:w="1710" w:type="dxa"/>
          </w:tcPr>
          <w:p w:rsidR="00403F8A" w:rsidRPr="000125DC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403F8A" w:rsidRPr="000125DC" w:rsidRDefault="000C75D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857"/>
        <w:gridCol w:w="2112"/>
        <w:gridCol w:w="1985"/>
        <w:gridCol w:w="1559"/>
      </w:tblGrid>
      <w:tr w:rsidR="00403F8A" w:rsidRPr="000125DC" w:rsidTr="00DB6343">
        <w:tc>
          <w:tcPr>
            <w:tcW w:w="2078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1857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2112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985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559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403F8A" w:rsidRPr="000125DC" w:rsidTr="00DB6343">
        <w:tc>
          <w:tcPr>
            <w:tcW w:w="2078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1857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2112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3 </w:t>
            </w:r>
            <w:r w:rsidR="00A55D46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4 ข้อ</w:t>
            </w:r>
          </w:p>
        </w:tc>
        <w:tc>
          <w:tcPr>
            <w:tcW w:w="1985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1559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6 ข้อ</w:t>
            </w:r>
          </w:p>
        </w:tc>
      </w:tr>
    </w:tbl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ผลการประเมินตนเอง</w:t>
      </w:r>
      <w:r w:rsidRPr="000125DC">
        <w:rPr>
          <w:rFonts w:ascii="TH SarabunPSK" w:hAnsi="TH SarabunPSK" w:cs="TH SarabunPSK"/>
          <w:b/>
          <w:bCs/>
          <w:sz w:val="28"/>
          <w:lang w:val="en-GB"/>
        </w:rPr>
        <w:t xml:space="preserve"> :</w:t>
      </w:r>
    </w:p>
    <w:tbl>
      <w:tblPr>
        <w:tblStyle w:val="a9"/>
        <w:tblW w:w="0" w:type="auto"/>
        <w:tblInd w:w="108" w:type="dxa"/>
        <w:tblLook w:val="04A0"/>
      </w:tblPr>
      <w:tblGrid>
        <w:gridCol w:w="642"/>
        <w:gridCol w:w="4563"/>
        <w:gridCol w:w="1815"/>
        <w:gridCol w:w="1620"/>
        <w:gridCol w:w="1368"/>
      </w:tblGrid>
      <w:tr w:rsidR="00177B43" w:rsidRPr="000125DC" w:rsidTr="009567C3">
        <w:trPr>
          <w:tblHeader/>
        </w:trPr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ดำเนินการครบถ้วน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ดำเนินการไม่ครบถ้วน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2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36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เพื่อพิจารณาอนุมัติ</w:t>
            </w:r>
          </w:p>
        </w:tc>
        <w:tc>
          <w:tcPr>
            <w:tcW w:w="181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181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โครงการบริการวิชาการแก่สังคมในข้อ 1 อย่างน้อยต้องมีโครงการที่บริการแบบให้เปล่า</w:t>
            </w:r>
          </w:p>
        </w:tc>
        <w:tc>
          <w:tcPr>
            <w:tcW w:w="181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ประเมินความสำเร็จตามตัวบ่งชี้ของแผนและโครงการบริการวิชาการแก่สังคมในข้อ 1 และนำเสนอกรรมการประจำคณะ เพื่อพิจารณา</w:t>
            </w:r>
          </w:p>
        </w:tc>
        <w:tc>
          <w:tcPr>
            <w:tcW w:w="181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นำผลการประเมินตามข้อ 4 มาปรับปรุงแผนหรือพัฒนาการให้บริการวิชาการสังคม</w:t>
            </w:r>
          </w:p>
        </w:tc>
        <w:tc>
          <w:tcPr>
            <w:tcW w:w="181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181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6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03F8A" w:rsidRPr="000125DC" w:rsidTr="00DB6343">
        <w:tc>
          <w:tcPr>
            <w:tcW w:w="5205" w:type="dxa"/>
            <w:gridSpan w:val="2"/>
          </w:tcPr>
          <w:p w:rsidR="00403F8A" w:rsidRPr="00177B43" w:rsidRDefault="00403F8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77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ผลการดำเนินการ</w:t>
            </w:r>
          </w:p>
        </w:tc>
        <w:tc>
          <w:tcPr>
            <w:tcW w:w="4803" w:type="dxa"/>
            <w:gridSpan w:val="3"/>
          </w:tcPr>
          <w:p w:rsidR="00403F8A" w:rsidRPr="00177B43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7B43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177B4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</w:tr>
      <w:tr w:rsidR="00403F8A" w:rsidRPr="000125DC" w:rsidTr="00DB6343">
        <w:tc>
          <w:tcPr>
            <w:tcW w:w="5205" w:type="dxa"/>
            <w:gridSpan w:val="2"/>
          </w:tcPr>
          <w:p w:rsidR="00403F8A" w:rsidRPr="00177B43" w:rsidRDefault="00403F8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77B43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4803" w:type="dxa"/>
            <w:gridSpan w:val="3"/>
          </w:tcPr>
          <w:p w:rsidR="00403F8A" w:rsidRPr="00177B43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77B43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177B4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112287" w:rsidRPr="000125DC" w:rsidRDefault="00112287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177B43" w:rsidRDefault="00177B4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403F8A" w:rsidRPr="00177B43" w:rsidRDefault="00403F8A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177B43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ระบบและกลไกการทำนุบำรุงศิลปะและวัฒนธรรม</w:t>
      </w:r>
    </w:p>
    <w:p w:rsidR="00403F8A" w:rsidRPr="000125DC" w:rsidRDefault="00403F8A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1710"/>
        <w:gridCol w:w="360"/>
        <w:gridCol w:w="7110"/>
      </w:tblGrid>
      <w:tr w:rsidR="00403F8A" w:rsidRPr="000125DC" w:rsidTr="00DB6343">
        <w:tc>
          <w:tcPr>
            <w:tcW w:w="1710" w:type="dxa"/>
          </w:tcPr>
          <w:p w:rsidR="00403F8A" w:rsidRPr="000125DC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4.1 </w:t>
            </w:r>
          </w:p>
        </w:tc>
        <w:tc>
          <w:tcPr>
            <w:tcW w:w="360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403F8A" w:rsidRPr="000125DC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ระบบและกลไกการทำนุบำรุงศิลปะและวัฒนธรรม</w:t>
            </w:r>
          </w:p>
        </w:tc>
      </w:tr>
      <w:tr w:rsidR="00403F8A" w:rsidRPr="000125DC" w:rsidTr="00DB6343">
        <w:tc>
          <w:tcPr>
            <w:tcW w:w="1710" w:type="dxa"/>
          </w:tcPr>
          <w:p w:rsidR="00403F8A" w:rsidRPr="000125DC" w:rsidRDefault="00403F8A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60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110" w:type="dxa"/>
          </w:tcPr>
          <w:p w:rsidR="00403F8A" w:rsidRPr="000125DC" w:rsidRDefault="000C75D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857"/>
        <w:gridCol w:w="2112"/>
        <w:gridCol w:w="1985"/>
        <w:gridCol w:w="1559"/>
      </w:tblGrid>
      <w:tr w:rsidR="00403F8A" w:rsidRPr="000125DC" w:rsidTr="00DB6343">
        <w:tc>
          <w:tcPr>
            <w:tcW w:w="2078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1857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2112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985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559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403F8A" w:rsidRPr="000125DC" w:rsidTr="00DB6343">
        <w:tc>
          <w:tcPr>
            <w:tcW w:w="2078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1857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2112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3 </w:t>
            </w:r>
            <w:r w:rsidR="00A55D46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4 ข้อ</w:t>
            </w:r>
          </w:p>
        </w:tc>
        <w:tc>
          <w:tcPr>
            <w:tcW w:w="1985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5 ข้อ</w:t>
            </w:r>
          </w:p>
        </w:tc>
        <w:tc>
          <w:tcPr>
            <w:tcW w:w="1559" w:type="dxa"/>
          </w:tcPr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403F8A" w:rsidRPr="000125DC" w:rsidRDefault="00403F8A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6 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– 7 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</w:tr>
    </w:tbl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403F8A" w:rsidRPr="000125DC" w:rsidRDefault="00403F8A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ผลการประเมินตนเอง</w:t>
      </w:r>
      <w:r w:rsidRPr="000125DC">
        <w:rPr>
          <w:rFonts w:ascii="TH SarabunPSK" w:hAnsi="TH SarabunPSK" w:cs="TH SarabunPSK"/>
          <w:b/>
          <w:bCs/>
          <w:sz w:val="28"/>
          <w:lang w:val="en-GB"/>
        </w:rPr>
        <w:t xml:space="preserve"> :</w:t>
      </w:r>
    </w:p>
    <w:tbl>
      <w:tblPr>
        <w:tblStyle w:val="a9"/>
        <w:tblW w:w="0" w:type="auto"/>
        <w:tblInd w:w="108" w:type="dxa"/>
        <w:tblLook w:val="04A0"/>
      </w:tblPr>
      <w:tblGrid>
        <w:gridCol w:w="642"/>
        <w:gridCol w:w="4563"/>
        <w:gridCol w:w="2085"/>
        <w:gridCol w:w="1170"/>
        <w:gridCol w:w="1548"/>
      </w:tblGrid>
      <w:tr w:rsidR="00177B43" w:rsidRPr="000125DC" w:rsidTr="009567C3">
        <w:trPr>
          <w:tblHeader/>
        </w:trPr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ดำเนินการครบถ้วน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ดำเนินการไม่ครบถ้วน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จัดทำแผนด้านทำนุบำรุงศิลปะและวัฒนธรรม และกำหนดตัวบ่งชี้วัดความสำเร็จตามวัตถุ 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77B43" w:rsidRPr="000125DC" w:rsidTr="00177B43">
        <w:tc>
          <w:tcPr>
            <w:tcW w:w="642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63" w:type="dxa"/>
          </w:tcPr>
          <w:p w:rsidR="00177B43" w:rsidRPr="000125DC" w:rsidRDefault="00177B43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กำหนดหรือสร้างมาตรฐานด้านศิลปะและวัฒนธรรม ซึ่งเป็นที่ยอมรับในระดับชาติ</w:t>
            </w:r>
          </w:p>
        </w:tc>
        <w:tc>
          <w:tcPr>
            <w:tcW w:w="2085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8" w:type="dxa"/>
          </w:tcPr>
          <w:p w:rsidR="00177B43" w:rsidRPr="000125DC" w:rsidRDefault="00177B4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A5467" w:rsidRPr="000125DC" w:rsidTr="00DB6343">
        <w:tc>
          <w:tcPr>
            <w:tcW w:w="5205" w:type="dxa"/>
            <w:gridSpan w:val="2"/>
          </w:tcPr>
          <w:p w:rsidR="002A5467" w:rsidRPr="00054F1B" w:rsidRDefault="002A5467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54F1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ผลการดำเนินการ</w:t>
            </w:r>
          </w:p>
        </w:tc>
        <w:tc>
          <w:tcPr>
            <w:tcW w:w="4803" w:type="dxa"/>
            <w:gridSpan w:val="3"/>
          </w:tcPr>
          <w:p w:rsidR="002A5467" w:rsidRPr="000125DC" w:rsidRDefault="002A546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</w:tr>
      <w:tr w:rsidR="002A5467" w:rsidRPr="000125DC" w:rsidTr="00DB6343">
        <w:tc>
          <w:tcPr>
            <w:tcW w:w="5205" w:type="dxa"/>
            <w:gridSpan w:val="2"/>
          </w:tcPr>
          <w:p w:rsidR="002A5467" w:rsidRPr="00054F1B" w:rsidRDefault="002A5467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054F1B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4803" w:type="dxa"/>
            <w:gridSpan w:val="3"/>
          </w:tcPr>
          <w:p w:rsidR="002A5467" w:rsidRPr="000125DC" w:rsidRDefault="002A5467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403F8A" w:rsidRPr="000125DC" w:rsidRDefault="00403F8A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2A5467" w:rsidRPr="000125DC" w:rsidRDefault="002A5467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177B43" w:rsidRDefault="00177B43" w:rsidP="00ED6223">
      <w:pPr>
        <w:spacing w:after="200" w:line="276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9F122C" w:rsidRPr="00177B43" w:rsidRDefault="009F122C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177B43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177B4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453CE" w:rsidRPr="00177B43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การบริหารจัดการ</w:t>
      </w:r>
    </w:p>
    <w:p w:rsidR="009F122C" w:rsidRPr="000125DC" w:rsidRDefault="009F122C" w:rsidP="00ED6223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845" w:type="dxa"/>
        <w:tblInd w:w="108" w:type="dxa"/>
        <w:tblLook w:val="01E0"/>
      </w:tblPr>
      <w:tblGrid>
        <w:gridCol w:w="1834"/>
        <w:gridCol w:w="386"/>
        <w:gridCol w:w="7625"/>
      </w:tblGrid>
      <w:tr w:rsidR="009F122C" w:rsidRPr="000125DC" w:rsidTr="001453CE">
        <w:trPr>
          <w:trHeight w:val="402"/>
        </w:trPr>
        <w:tc>
          <w:tcPr>
            <w:tcW w:w="1834" w:type="dxa"/>
          </w:tcPr>
          <w:p w:rsidR="009F122C" w:rsidRPr="000125DC" w:rsidRDefault="009F122C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5.1 </w:t>
            </w:r>
          </w:p>
        </w:tc>
        <w:tc>
          <w:tcPr>
            <w:tcW w:w="386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625" w:type="dxa"/>
          </w:tcPr>
          <w:p w:rsidR="009F122C" w:rsidRPr="00081CF3" w:rsidRDefault="001453CE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1CF3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</w:tr>
      <w:tr w:rsidR="009F122C" w:rsidRPr="000125DC" w:rsidTr="001453CE">
        <w:trPr>
          <w:trHeight w:val="339"/>
        </w:trPr>
        <w:tc>
          <w:tcPr>
            <w:tcW w:w="1834" w:type="dxa"/>
          </w:tcPr>
          <w:p w:rsidR="009F122C" w:rsidRPr="000125DC" w:rsidRDefault="009F122C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86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625" w:type="dxa"/>
          </w:tcPr>
          <w:p w:rsidR="009F122C" w:rsidRPr="000125DC" w:rsidRDefault="000C75D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9F122C" w:rsidRPr="00CC2B77" w:rsidRDefault="009F122C" w:rsidP="00ED6223">
      <w:pPr>
        <w:spacing w:line="276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9F122C" w:rsidRPr="000125DC" w:rsidRDefault="009F122C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857"/>
        <w:gridCol w:w="2112"/>
        <w:gridCol w:w="1985"/>
        <w:gridCol w:w="1559"/>
      </w:tblGrid>
      <w:tr w:rsidR="009F122C" w:rsidRPr="000125DC" w:rsidTr="00DB6343">
        <w:tc>
          <w:tcPr>
            <w:tcW w:w="2078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1857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2112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985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559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9F122C" w:rsidRPr="000125DC" w:rsidTr="00DB6343">
        <w:tc>
          <w:tcPr>
            <w:tcW w:w="2078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1857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2112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3 </w:t>
            </w:r>
            <w:r w:rsidR="00A55D46">
              <w:rPr>
                <w:rFonts w:ascii="TH SarabunPSK" w:hAnsi="TH SarabunPSK" w:cs="TH SarabunPSK"/>
                <w:sz w:val="28"/>
                <w:cs/>
                <w:lang w:val="en-GB"/>
              </w:rPr>
              <w:t>–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4 ข้อ</w:t>
            </w:r>
          </w:p>
        </w:tc>
        <w:tc>
          <w:tcPr>
            <w:tcW w:w="1985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5 </w:t>
            </w:r>
            <w:r w:rsidR="001453CE" w:rsidRPr="000125DC">
              <w:rPr>
                <w:rFonts w:ascii="TH SarabunPSK" w:hAnsi="TH SarabunPSK" w:cs="TH SarabunPSK"/>
                <w:sz w:val="28"/>
              </w:rPr>
              <w:t xml:space="preserve">-6 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  <w:tc>
          <w:tcPr>
            <w:tcW w:w="1559" w:type="dxa"/>
          </w:tcPr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9F122C" w:rsidRPr="000125DC" w:rsidRDefault="009F122C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 xml:space="preserve">7 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</w:tr>
    </w:tbl>
    <w:p w:rsidR="009F122C" w:rsidRPr="00CC2B77" w:rsidRDefault="009F122C" w:rsidP="00ED6223">
      <w:pPr>
        <w:spacing w:line="276" w:lineRule="auto"/>
        <w:rPr>
          <w:rFonts w:ascii="TH SarabunPSK" w:hAnsi="TH SarabunPSK" w:cs="TH SarabunPSK" w:hint="cs"/>
          <w:b/>
          <w:bCs/>
          <w:sz w:val="16"/>
          <w:szCs w:val="16"/>
          <w:cs/>
          <w:lang w:val="en-GB"/>
        </w:rPr>
      </w:pPr>
    </w:p>
    <w:p w:rsidR="009F122C" w:rsidRPr="000125DC" w:rsidRDefault="009F122C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ผลการประเมินตนเอง</w:t>
      </w:r>
      <w:r w:rsidRPr="000125DC">
        <w:rPr>
          <w:rFonts w:ascii="TH SarabunPSK" w:hAnsi="TH SarabunPSK" w:cs="TH SarabunPSK"/>
          <w:b/>
          <w:bCs/>
          <w:sz w:val="28"/>
          <w:lang w:val="en-GB"/>
        </w:rPr>
        <w:t xml:space="preserve"> :</w:t>
      </w:r>
    </w:p>
    <w:tbl>
      <w:tblPr>
        <w:tblStyle w:val="a9"/>
        <w:tblW w:w="0" w:type="auto"/>
        <w:tblInd w:w="108" w:type="dxa"/>
        <w:tblLook w:val="04A0"/>
      </w:tblPr>
      <w:tblGrid>
        <w:gridCol w:w="642"/>
        <w:gridCol w:w="4563"/>
        <w:gridCol w:w="1462"/>
        <w:gridCol w:w="1613"/>
        <w:gridCol w:w="1728"/>
      </w:tblGrid>
      <w:tr w:rsidR="005408A6" w:rsidRPr="000125DC" w:rsidTr="009567C3">
        <w:trPr>
          <w:tblHeader/>
        </w:trPr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ดำเนินการครบถ้วน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ดำเนินการไม่ครบถ้วน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พัฒนาแผนกลยุทธ์จากผลการวิเคราะห์ </w:t>
            </w:r>
            <w:r w:rsidRPr="000125DC">
              <w:rPr>
                <w:rFonts w:ascii="TH SarabunPSK" w:hAnsi="TH SarabunPSK" w:cs="TH SarabunPSK"/>
                <w:sz w:val="28"/>
              </w:rPr>
              <w:t xml:space="preserve">SWOT </w:t>
            </w:r>
            <w:r w:rsidRPr="000125DC">
              <w:rPr>
                <w:rFonts w:ascii="TH SarabunPSK" w:hAnsi="TH SarabunPSK" w:cs="TH SarabunPSK"/>
                <w:sz w:val="28"/>
                <w:cs/>
              </w:rPr>
              <w:t xml:space="preserve"> โดยเชื่อมโยงกับวิสัยทัศน์ของคณะและสอดคล้อง กับวิสัยทัศน์ของคณะ สถาบัน รวมทั้งสอดคล้องกับกลุ่มสถาบันและเอกลักษณ์ของคณะ และพัฒนา 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ดำเนินการวิเคราะห์ข้อมูลทางการเงินที่ประกอบไปด้วยต้นทุนต่อหน่วยในแต่ละหลักสูตร สัดส่วนค่าใช้จ่ายเพื่อพัฒนานักศึกษา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พันธกิจของคณะและให้ระดับความเสี่ยงลดลงจากเดิม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ดำเนินงานด้านประกันคุณภาพการศึกษาภายในตามระบบและกลไกที่เหมาะสมและสอดคล้องกับพันธกิจและพัฒนาการของคณะที่ได้ปรับให้การดำเนินงานด้าน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 และการประเมินคุณภาพ</w:t>
            </w:r>
          </w:p>
        </w:tc>
        <w:tc>
          <w:tcPr>
            <w:tcW w:w="146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1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2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B55D2" w:rsidRPr="000125DC" w:rsidTr="00DB6343">
        <w:tc>
          <w:tcPr>
            <w:tcW w:w="5205" w:type="dxa"/>
            <w:gridSpan w:val="2"/>
          </w:tcPr>
          <w:p w:rsidR="002B55D2" w:rsidRPr="00CD4C68" w:rsidRDefault="002B55D2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CD4C6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ผลการดำเนินการ</w:t>
            </w:r>
          </w:p>
        </w:tc>
        <w:tc>
          <w:tcPr>
            <w:tcW w:w="4803" w:type="dxa"/>
            <w:gridSpan w:val="3"/>
          </w:tcPr>
          <w:p w:rsidR="002B55D2" w:rsidRPr="000125DC" w:rsidRDefault="002B55D2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</w:tr>
      <w:tr w:rsidR="002B55D2" w:rsidRPr="000125DC" w:rsidTr="00DB6343">
        <w:tc>
          <w:tcPr>
            <w:tcW w:w="5205" w:type="dxa"/>
            <w:gridSpan w:val="2"/>
          </w:tcPr>
          <w:p w:rsidR="002B55D2" w:rsidRPr="00CD4C68" w:rsidRDefault="002B55D2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CD4C6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4803" w:type="dxa"/>
            <w:gridSpan w:val="3"/>
          </w:tcPr>
          <w:p w:rsidR="002B55D2" w:rsidRPr="000125DC" w:rsidRDefault="002B55D2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D939A6" w:rsidRDefault="00D939A6" w:rsidP="00ED6223">
      <w:pPr>
        <w:spacing w:line="276" w:lineRule="auto"/>
        <w:rPr>
          <w:rFonts w:ascii="TH SarabunPSK" w:hAnsi="TH SarabunPSK" w:cs="TH SarabunPSK"/>
          <w:sz w:val="28"/>
          <w:lang w:val="en-GB"/>
        </w:rPr>
      </w:pPr>
    </w:p>
    <w:p w:rsidR="008515BC" w:rsidRDefault="008515BC" w:rsidP="00ED6223">
      <w:pPr>
        <w:spacing w:after="200" w:line="276" w:lineRule="auto"/>
        <w:rPr>
          <w:rFonts w:ascii="TH SarabunPSK" w:hAnsi="TH SarabunPSK" w:cs="TH SarabunPSK"/>
          <w:sz w:val="28"/>
          <w:cs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br w:type="page"/>
      </w:r>
    </w:p>
    <w:tbl>
      <w:tblPr>
        <w:tblW w:w="9845" w:type="dxa"/>
        <w:tblInd w:w="108" w:type="dxa"/>
        <w:tblLook w:val="01E0"/>
      </w:tblPr>
      <w:tblGrid>
        <w:gridCol w:w="1834"/>
        <w:gridCol w:w="386"/>
        <w:gridCol w:w="7625"/>
      </w:tblGrid>
      <w:tr w:rsidR="00D939A6" w:rsidRPr="000125DC" w:rsidTr="00DB6343">
        <w:trPr>
          <w:trHeight w:val="402"/>
        </w:trPr>
        <w:tc>
          <w:tcPr>
            <w:tcW w:w="1834" w:type="dxa"/>
          </w:tcPr>
          <w:p w:rsidR="00D939A6" w:rsidRPr="000125DC" w:rsidRDefault="00D939A6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ตัวชี้วัดที่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</w:p>
        </w:tc>
        <w:tc>
          <w:tcPr>
            <w:tcW w:w="386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625" w:type="dxa"/>
          </w:tcPr>
          <w:p w:rsidR="00D939A6" w:rsidRPr="00695CA5" w:rsidRDefault="00D939A6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95CA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ระบบกำกับการประกันคุณภาพหลักสูตร</w:t>
            </w:r>
          </w:p>
        </w:tc>
      </w:tr>
      <w:tr w:rsidR="00D939A6" w:rsidRPr="000125DC" w:rsidTr="00DB6343">
        <w:trPr>
          <w:trHeight w:val="339"/>
        </w:trPr>
        <w:tc>
          <w:tcPr>
            <w:tcW w:w="1834" w:type="dxa"/>
          </w:tcPr>
          <w:p w:rsidR="00D939A6" w:rsidRPr="000125DC" w:rsidRDefault="00D939A6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การเก็บข้อมูล</w:t>
            </w:r>
          </w:p>
        </w:tc>
        <w:tc>
          <w:tcPr>
            <w:tcW w:w="386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7625" w:type="dxa"/>
          </w:tcPr>
          <w:p w:rsidR="00D939A6" w:rsidRPr="000125DC" w:rsidRDefault="000C75D9" w:rsidP="00ED6223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ปีการศึกษา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สิงหาคม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 xml:space="preserve"> – 31 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กรกฎาคม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</w:rPr>
              <w:t>255</w:t>
            </w:r>
            <w:r w:rsidRPr="00131C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131CD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</w:tbl>
    <w:p w:rsidR="00D939A6" w:rsidRPr="000125DC" w:rsidRDefault="00D939A6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</w:p>
    <w:p w:rsidR="00D939A6" w:rsidRPr="000125DC" w:rsidRDefault="00D939A6" w:rsidP="00ED6223">
      <w:pPr>
        <w:spacing w:line="276" w:lineRule="auto"/>
        <w:rPr>
          <w:rFonts w:ascii="TH SarabunPSK" w:hAnsi="TH SarabunPSK" w:cs="TH SarabunPSK"/>
          <w:b/>
          <w:bCs/>
          <w:sz w:val="28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 xml:space="preserve">เกณฑ์การประเมิน </w:t>
      </w:r>
      <w:r w:rsidRPr="000125DC">
        <w:rPr>
          <w:rFonts w:ascii="TH SarabunPSK" w:hAnsi="TH SarabunPSK" w:cs="TH SarabunPSK"/>
          <w:b/>
          <w:bCs/>
          <w:sz w:val="28"/>
        </w:rPr>
        <w:t>:</w:t>
      </w:r>
    </w:p>
    <w:tbl>
      <w:tblPr>
        <w:tblW w:w="9591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1857"/>
        <w:gridCol w:w="2112"/>
        <w:gridCol w:w="1985"/>
        <w:gridCol w:w="1559"/>
      </w:tblGrid>
      <w:tr w:rsidR="00D939A6" w:rsidRPr="000125DC" w:rsidTr="00DB6343">
        <w:tc>
          <w:tcPr>
            <w:tcW w:w="2078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1</w:t>
            </w:r>
          </w:p>
        </w:tc>
        <w:tc>
          <w:tcPr>
            <w:tcW w:w="1857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2</w:t>
            </w:r>
          </w:p>
        </w:tc>
        <w:tc>
          <w:tcPr>
            <w:tcW w:w="2112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3</w:t>
            </w:r>
          </w:p>
        </w:tc>
        <w:tc>
          <w:tcPr>
            <w:tcW w:w="1985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4</w:t>
            </w:r>
          </w:p>
        </w:tc>
        <w:tc>
          <w:tcPr>
            <w:tcW w:w="1559" w:type="dxa"/>
          </w:tcPr>
          <w:p w:rsidR="00D939A6" w:rsidRPr="000125DC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คะแนน 5</w:t>
            </w:r>
          </w:p>
        </w:tc>
      </w:tr>
      <w:tr w:rsidR="00D939A6" w:rsidRPr="000125DC" w:rsidTr="00DB6343">
        <w:tc>
          <w:tcPr>
            <w:tcW w:w="2078" w:type="dxa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1 ข้อ</w:t>
            </w:r>
          </w:p>
        </w:tc>
        <w:tc>
          <w:tcPr>
            <w:tcW w:w="1857" w:type="dxa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2 ข้อ</w:t>
            </w:r>
          </w:p>
        </w:tc>
        <w:tc>
          <w:tcPr>
            <w:tcW w:w="2112" w:type="dxa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3</w:t>
            </w:r>
            <w:r w:rsidR="00FC5A30" w:rsidRPr="000C75D9">
              <w:rPr>
                <w:rFonts w:ascii="TH SarabunPSK" w:hAnsi="TH SarabunPSK" w:cs="TH SarabunPSK" w:hint="cs"/>
                <w:sz w:val="28"/>
                <w:cs/>
                <w:lang w:val="en-GB"/>
              </w:rPr>
              <w:t>-4</w:t>
            </w: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ข้อ</w:t>
            </w:r>
          </w:p>
        </w:tc>
        <w:tc>
          <w:tcPr>
            <w:tcW w:w="1985" w:type="dxa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มีการดำเนินการ </w:t>
            </w:r>
          </w:p>
          <w:p w:rsidR="00D939A6" w:rsidRPr="000C75D9" w:rsidRDefault="00FC5A30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lang w:val="en-GB"/>
              </w:rPr>
              <w:t>5</w:t>
            </w:r>
            <w:r w:rsidR="00D939A6" w:rsidRPr="000C75D9">
              <w:rPr>
                <w:rFonts w:ascii="TH SarabunPSK" w:hAnsi="TH SarabunPSK" w:cs="TH SarabunPSK"/>
                <w:sz w:val="28"/>
              </w:rPr>
              <w:t xml:space="preserve"> </w:t>
            </w:r>
            <w:r w:rsidR="00D939A6"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  <w:tc>
          <w:tcPr>
            <w:tcW w:w="1559" w:type="dxa"/>
          </w:tcPr>
          <w:p w:rsidR="00D939A6" w:rsidRPr="000C75D9" w:rsidRDefault="00D939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มีการดำเนินการ</w:t>
            </w:r>
          </w:p>
          <w:p w:rsidR="00D939A6" w:rsidRPr="000C75D9" w:rsidRDefault="00FC5A30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0C75D9">
              <w:rPr>
                <w:rFonts w:ascii="TH SarabunPSK" w:hAnsi="TH SarabunPSK" w:cs="TH SarabunPSK"/>
                <w:sz w:val="28"/>
              </w:rPr>
              <w:t>6</w:t>
            </w:r>
            <w:r w:rsidR="00D939A6" w:rsidRPr="000C75D9">
              <w:rPr>
                <w:rFonts w:ascii="TH SarabunPSK" w:hAnsi="TH SarabunPSK" w:cs="TH SarabunPSK"/>
                <w:sz w:val="28"/>
              </w:rPr>
              <w:t xml:space="preserve"> </w:t>
            </w:r>
            <w:r w:rsidR="00D939A6" w:rsidRPr="000C75D9">
              <w:rPr>
                <w:rFonts w:ascii="TH SarabunPSK" w:hAnsi="TH SarabunPSK" w:cs="TH SarabunPSK"/>
                <w:sz w:val="28"/>
                <w:cs/>
                <w:lang w:val="en-GB"/>
              </w:rPr>
              <w:t>ข้อ</w:t>
            </w:r>
          </w:p>
        </w:tc>
      </w:tr>
    </w:tbl>
    <w:p w:rsidR="00D939A6" w:rsidRPr="000125DC" w:rsidRDefault="00D939A6" w:rsidP="00ED6223">
      <w:pPr>
        <w:spacing w:line="276" w:lineRule="auto"/>
        <w:rPr>
          <w:rFonts w:ascii="TH SarabunPSK" w:hAnsi="TH SarabunPSK" w:cs="TH SarabunPSK"/>
          <w:b/>
          <w:bCs/>
          <w:sz w:val="28"/>
          <w:cs/>
          <w:lang w:val="en-GB"/>
        </w:rPr>
      </w:pPr>
    </w:p>
    <w:p w:rsidR="00D939A6" w:rsidRPr="000125DC" w:rsidRDefault="00D939A6" w:rsidP="00ED6223">
      <w:pPr>
        <w:spacing w:line="276" w:lineRule="auto"/>
        <w:rPr>
          <w:rFonts w:ascii="TH SarabunPSK" w:hAnsi="TH SarabunPSK" w:cs="TH SarabunPSK"/>
          <w:b/>
          <w:bCs/>
          <w:sz w:val="28"/>
          <w:lang w:val="en-GB"/>
        </w:rPr>
      </w:pPr>
      <w:r w:rsidRPr="000125DC">
        <w:rPr>
          <w:rFonts w:ascii="TH SarabunPSK" w:hAnsi="TH SarabunPSK" w:cs="TH SarabunPSK"/>
          <w:b/>
          <w:bCs/>
          <w:sz w:val="28"/>
          <w:cs/>
          <w:lang w:val="en-GB"/>
        </w:rPr>
        <w:t>ผลการประเมินตนเอง</w:t>
      </w:r>
      <w:r w:rsidRPr="000125DC">
        <w:rPr>
          <w:rFonts w:ascii="TH SarabunPSK" w:hAnsi="TH SarabunPSK" w:cs="TH SarabunPSK"/>
          <w:b/>
          <w:bCs/>
          <w:sz w:val="28"/>
          <w:lang w:val="en-GB"/>
        </w:rPr>
        <w:t xml:space="preserve"> :</w:t>
      </w:r>
    </w:p>
    <w:tbl>
      <w:tblPr>
        <w:tblStyle w:val="a9"/>
        <w:tblW w:w="0" w:type="auto"/>
        <w:tblInd w:w="108" w:type="dxa"/>
        <w:tblLook w:val="04A0"/>
      </w:tblPr>
      <w:tblGrid>
        <w:gridCol w:w="642"/>
        <w:gridCol w:w="4563"/>
        <w:gridCol w:w="1545"/>
        <w:gridCol w:w="1620"/>
        <w:gridCol w:w="1638"/>
      </w:tblGrid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545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ดำเนินการครบถ้วน 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C"/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ดำเนินการไม่ครบถ้วน (</w:t>
            </w:r>
            <w:r w:rsidRPr="000125DC">
              <w:rPr>
                <w:rFonts w:ascii="TH SarabunPSK" w:hAnsi="TH SarabunPSK" w:cs="TH SarabunPSK"/>
                <w:b/>
                <w:bCs/>
                <w:sz w:val="28"/>
              </w:rPr>
              <w:sym w:font="Wingdings" w:char="F0FB"/>
            </w: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620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63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25DC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  <w:cs/>
              </w:rPr>
              <w:t>มีระบบและกลไก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1545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1545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มีการจัดสร</w:t>
            </w:r>
            <w:r>
              <w:rPr>
                <w:rFonts w:ascii="TH SarabunPSK" w:hAnsi="TH SarabunPSK" w:cs="TH SarabunPSK"/>
                <w:sz w:val="28"/>
                <w:cs/>
                <w:lang w:val="en-GB"/>
              </w:rPr>
              <w:t>รทรัพยากรเพื่อสนับสนุนการดำเนิน</w:t>
            </w: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1545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1545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408A6" w:rsidRPr="000125DC" w:rsidTr="005408A6">
        <w:tc>
          <w:tcPr>
            <w:tcW w:w="642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125D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563" w:type="dxa"/>
          </w:tcPr>
          <w:p w:rsidR="005408A6" w:rsidRPr="000125DC" w:rsidRDefault="005408A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0125DC">
              <w:rPr>
                <w:rFonts w:ascii="TH SarabunPSK" w:hAnsi="TH SarabunPSK" w:cs="TH SarabunPSK"/>
                <w:sz w:val="28"/>
                <w:cs/>
                <w:lang w:val="en-GB"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1545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0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38" w:type="dxa"/>
          </w:tcPr>
          <w:p w:rsidR="005408A6" w:rsidRPr="000125DC" w:rsidRDefault="005408A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5D46" w:rsidRPr="000125DC" w:rsidTr="005408A6">
        <w:tc>
          <w:tcPr>
            <w:tcW w:w="642" w:type="dxa"/>
          </w:tcPr>
          <w:p w:rsidR="00A55D46" w:rsidRPr="00E00C00" w:rsidRDefault="00A55D46" w:rsidP="00ED6223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00C0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563" w:type="dxa"/>
          </w:tcPr>
          <w:p w:rsidR="00A55D46" w:rsidRPr="00E00C00" w:rsidRDefault="00A55D46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E00C00">
              <w:rPr>
                <w:rFonts w:ascii="TH SarabunPSK" w:hAnsi="TH SarabunPSK" w:cs="TH SarabunPSK" w:hint="cs"/>
                <w:sz w:val="28"/>
                <w:cs/>
                <w:lang w:val="en-GB"/>
              </w:rPr>
              <w:t>มีผลการประเมินคุณภาพหลักสูตรผ่านองค์ประกอบที่ 1 การกำกับมาตรฐาน ทุกหลักสูตร</w:t>
            </w:r>
          </w:p>
        </w:tc>
        <w:tc>
          <w:tcPr>
            <w:tcW w:w="1545" w:type="dxa"/>
          </w:tcPr>
          <w:p w:rsidR="00A55D46" w:rsidRPr="00F24297" w:rsidRDefault="00A55D4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620" w:type="dxa"/>
          </w:tcPr>
          <w:p w:rsidR="00A55D46" w:rsidRPr="00F24297" w:rsidRDefault="00A55D4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638" w:type="dxa"/>
          </w:tcPr>
          <w:p w:rsidR="00A55D46" w:rsidRPr="00F24297" w:rsidRDefault="00A55D46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</w:tr>
      <w:tr w:rsidR="00CD7E53" w:rsidRPr="000125DC" w:rsidTr="00DB6343">
        <w:tc>
          <w:tcPr>
            <w:tcW w:w="5205" w:type="dxa"/>
            <w:gridSpan w:val="2"/>
          </w:tcPr>
          <w:p w:rsidR="00CD7E53" w:rsidRPr="005408A6" w:rsidRDefault="00CD7E53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5408A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ผลการดำเนินการ</w:t>
            </w:r>
          </w:p>
        </w:tc>
        <w:tc>
          <w:tcPr>
            <w:tcW w:w="4803" w:type="dxa"/>
            <w:gridSpan w:val="3"/>
          </w:tcPr>
          <w:p w:rsidR="00CD7E53" w:rsidRPr="005408A6" w:rsidRDefault="00CD7E5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8A6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5408A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</w:tr>
      <w:tr w:rsidR="00CD7E53" w:rsidRPr="000125DC" w:rsidTr="00DB6343">
        <w:tc>
          <w:tcPr>
            <w:tcW w:w="5205" w:type="dxa"/>
            <w:gridSpan w:val="2"/>
          </w:tcPr>
          <w:p w:rsidR="00CD7E53" w:rsidRPr="005408A6" w:rsidRDefault="00CD7E53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5408A6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คะแนนที่ได้</w:t>
            </w:r>
          </w:p>
        </w:tc>
        <w:tc>
          <w:tcPr>
            <w:tcW w:w="4803" w:type="dxa"/>
            <w:gridSpan w:val="3"/>
          </w:tcPr>
          <w:p w:rsidR="00CD7E53" w:rsidRPr="005408A6" w:rsidRDefault="00CD7E53" w:rsidP="00ED62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08A6">
              <w:rPr>
                <w:rFonts w:ascii="TH SarabunPSK" w:hAnsi="TH SarabunPSK" w:cs="TH SarabunPSK"/>
                <w:b/>
                <w:bCs/>
                <w:sz w:val="28"/>
              </w:rPr>
              <w:t xml:space="preserve">………………………… </w:t>
            </w:r>
            <w:r w:rsidRPr="005408A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</w:tbl>
    <w:p w:rsidR="00CD7E53" w:rsidRDefault="00CD7E53" w:rsidP="00ED6223">
      <w:pPr>
        <w:spacing w:line="276" w:lineRule="auto"/>
        <w:ind w:right="-180"/>
        <w:rPr>
          <w:rFonts w:ascii="TH SarabunPSK" w:hAnsi="TH SarabunPSK" w:cs="TH SarabunPSK"/>
          <w:sz w:val="28"/>
          <w:lang w:val="en-GB"/>
        </w:rPr>
      </w:pPr>
    </w:p>
    <w:p w:rsidR="008515BC" w:rsidRDefault="008515BC" w:rsidP="00ED6223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D0B1A" w:rsidRDefault="009A208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ตารางสรุปคะแนน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D0B1A" w:rsidRPr="004471F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ตัวชี้วัดการตรวจประเมินคุณภาพภายใน</w:t>
      </w:r>
      <w:r w:rsidR="005D0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2557</w:t>
      </w:r>
      <w:r w:rsidR="005D0B1A" w:rsidRPr="004471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739"/>
        <w:gridCol w:w="7156"/>
        <w:gridCol w:w="1323"/>
      </w:tblGrid>
      <w:tr w:rsidR="005D0B1A" w:rsidRPr="004471FC" w:rsidTr="00A94C17">
        <w:trPr>
          <w:trHeight w:val="613"/>
          <w:tblHeader/>
        </w:trPr>
        <w:tc>
          <w:tcPr>
            <w:tcW w:w="4330" w:type="pct"/>
            <w:gridSpan w:val="3"/>
            <w:shd w:val="clear" w:color="auto" w:fill="auto"/>
            <w:vAlign w:val="center"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ตัวชี้วัด</w:t>
            </w:r>
          </w:p>
        </w:tc>
        <w:tc>
          <w:tcPr>
            <w:tcW w:w="670" w:type="pct"/>
            <w:shd w:val="clear" w:color="auto" w:fill="auto"/>
            <w:noWrap/>
            <w:vAlign w:val="center"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ระดับคะแนน</w:t>
            </w:r>
          </w:p>
        </w:tc>
      </w:tr>
      <w:tr w:rsidR="005D0B1A" w:rsidRPr="004471FC" w:rsidTr="00A94C17">
        <w:trPr>
          <w:trHeight w:val="20"/>
        </w:trPr>
        <w:tc>
          <w:tcPr>
            <w:tcW w:w="4330" w:type="pct"/>
            <w:gridSpan w:val="3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องค์ประกอบที่ 1 </w:t>
            </w:r>
            <w:r w:rsidR="002357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การผลิตบัณฑิต</w:t>
            </w: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1.1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2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1.2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3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1.3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1.4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จำนวนนักศึกษาเต็มเวลาเทียบเท่าต่อจำนวนอาจารย์ประจำ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1.5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1.6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กิจกรรมนักศึกษาระดับปริญญาตรี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7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1.7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ร้อยละของนักศึกษานานาชาติระดับปริญญาตรีและบัณฑิตศึกษา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8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1.8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pStyle w:val="Default"/>
              <w:spacing w:line="276" w:lineRule="auto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ร้อยละของนักศึกษาแลกเปลี่ยนไปและมาจากต่</w:t>
            </w:r>
            <w:r w:rsidR="00837B62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างประเทศต่อจำนวนนักศึกษาทั้งหม</w:t>
            </w:r>
            <w:r w:rsidR="00837B62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ด 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color w:val="auto"/>
                <w:sz w:val="28"/>
                <w:szCs w:val="28"/>
              </w:rPr>
              <w:t>QS</w:t>
            </w:r>
            <w:r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9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1.9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เงินบริจาคจากศิษย์เก่า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4330" w:type="pct"/>
            <w:gridSpan w:val="3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องค์ประกอบที่ 2 </w:t>
            </w:r>
            <w:r w:rsidR="0023578D" w:rsidRPr="00695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2.1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ระบบและกลไกการบริหารและพัฒนางานวิจัยและงานสร้างสรรค์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2.2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เงินสนับสนุนงานวิจัยและสร้างสรรค์ 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2.3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ผลงานทางวิชาการของอาจารย์ประจำและนักวิจัย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  <w:cs/>
              </w:rPr>
              <w:t>2.4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ร้อยละผลงานวิจัยและงานสร้างสรรค์ที่นำไปใช้ประโยชน์ (สมศ.6)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4330" w:type="pct"/>
            <w:gridSpan w:val="3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องค์ประกอบที่ 3 </w:t>
            </w:r>
            <w:r w:rsidR="0023578D" w:rsidRPr="00695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การบริการวิชาการ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5D0B1A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</w:p>
        </w:tc>
        <w:tc>
          <w:tcPr>
            <w:tcW w:w="374" w:type="pct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</w:rPr>
              <w:t>3.1</w:t>
            </w:r>
          </w:p>
        </w:tc>
        <w:tc>
          <w:tcPr>
            <w:tcW w:w="3624" w:type="pct"/>
            <w:shd w:val="clear" w:color="auto" w:fill="auto"/>
          </w:tcPr>
          <w:p w:rsidR="005D0B1A" w:rsidRPr="004471FC" w:rsidRDefault="0023578D" w:rsidP="00ED622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4330" w:type="pct"/>
            <w:gridSpan w:val="3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องค์ประกอบ</w:t>
            </w:r>
            <w:r w:rsidRPr="00695CA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ที่ 4 </w:t>
            </w:r>
            <w:r w:rsidR="0023578D" w:rsidRPr="00695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5D0B1A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</w:p>
        </w:tc>
        <w:tc>
          <w:tcPr>
            <w:tcW w:w="374" w:type="pct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</w:rPr>
              <w:t>4.1</w:t>
            </w:r>
          </w:p>
        </w:tc>
        <w:tc>
          <w:tcPr>
            <w:tcW w:w="3624" w:type="pct"/>
            <w:shd w:val="clear" w:color="auto" w:fill="auto"/>
          </w:tcPr>
          <w:p w:rsidR="005D0B1A" w:rsidRPr="004471FC" w:rsidRDefault="0023578D" w:rsidP="00ED6223">
            <w:pPr>
              <w:spacing w:line="276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ระบบและกลไกการทำนุบำรุงศิลปะและวัฒนธรรม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4330" w:type="pct"/>
            <w:gridSpan w:val="3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4471F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องค์ประกอบที่ 5 </w:t>
            </w:r>
            <w:r w:rsidR="0023578D" w:rsidRPr="00695CA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การบริหารจัดการ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4471FC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471FC">
              <w:rPr>
                <w:rFonts w:ascii="TH SarabunPSK" w:hAnsi="TH SarabunPSK" w:cs="TH SarabunPSK"/>
                <w:color w:val="000000"/>
                <w:sz w:val="28"/>
              </w:rPr>
              <w:t>5.1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การบริหารของคณะเพื่อการ</w:t>
            </w:r>
            <w:r w:rsidR="00A94C17">
              <w:rPr>
                <w:rFonts w:ascii="TH SarabunPSK" w:hAnsi="TH SarabunPSK" w:cs="TH SarabunPSK" w:hint="cs"/>
                <w:sz w:val="28"/>
                <w:cs/>
              </w:rPr>
              <w:t>กำกับติดตามผลลัพธ์ที่ตามพันธกิจ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กลุ่มสถาบันและเอกลักษณ์ของคณะ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23578D" w:rsidRPr="004471FC" w:rsidTr="00A94C17">
        <w:trPr>
          <w:trHeight w:val="20"/>
        </w:trPr>
        <w:tc>
          <w:tcPr>
            <w:tcW w:w="332" w:type="pct"/>
            <w:shd w:val="clear" w:color="auto" w:fill="auto"/>
          </w:tcPr>
          <w:p w:rsidR="0023578D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374" w:type="pct"/>
            <w:shd w:val="clear" w:color="auto" w:fill="auto"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5.2</w:t>
            </w:r>
          </w:p>
        </w:tc>
        <w:tc>
          <w:tcPr>
            <w:tcW w:w="3624" w:type="pct"/>
            <w:shd w:val="clear" w:color="auto" w:fill="auto"/>
          </w:tcPr>
          <w:p w:rsidR="0023578D" w:rsidRDefault="0023578D" w:rsidP="00ED6223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ระบบกำกับการประกันคุณภาพหลักสูตร </w:t>
            </w:r>
          </w:p>
        </w:tc>
        <w:tc>
          <w:tcPr>
            <w:tcW w:w="670" w:type="pct"/>
            <w:shd w:val="clear" w:color="auto" w:fill="auto"/>
            <w:noWrap/>
          </w:tcPr>
          <w:p w:rsidR="0023578D" w:rsidRPr="004471FC" w:rsidRDefault="0023578D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4330" w:type="pct"/>
            <w:gridSpan w:val="3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คะแนนรวม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3365A3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5D0B1A" w:rsidRPr="004471FC" w:rsidTr="00A94C17">
        <w:trPr>
          <w:trHeight w:val="20"/>
        </w:trPr>
        <w:tc>
          <w:tcPr>
            <w:tcW w:w="4330" w:type="pct"/>
            <w:gridSpan w:val="3"/>
            <w:shd w:val="clear" w:color="auto" w:fill="auto"/>
          </w:tcPr>
          <w:p w:rsidR="005D0B1A" w:rsidRPr="004471FC" w:rsidRDefault="005D0B1A" w:rsidP="00ED6223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471F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คะแนนเฉลี่ย (คะแนนรวมหารด้วยจำนวนตัวชี้วัดที่ได้รับการประเมิน) </w:t>
            </w:r>
          </w:p>
        </w:tc>
        <w:tc>
          <w:tcPr>
            <w:tcW w:w="670" w:type="pct"/>
            <w:shd w:val="clear" w:color="auto" w:fill="auto"/>
            <w:noWrap/>
          </w:tcPr>
          <w:p w:rsidR="005D0B1A" w:rsidRPr="003365A3" w:rsidRDefault="005D0B1A" w:rsidP="00ED6223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</w:p>
        </w:tc>
      </w:tr>
    </w:tbl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B1A" w:rsidRDefault="005D0B1A" w:rsidP="00ED6223">
      <w:pPr>
        <w:spacing w:line="276" w:lineRule="auto"/>
        <w:ind w:right="-1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D0B1A" w:rsidSect="00565C07">
      <w:pgSz w:w="11906" w:h="16838"/>
      <w:pgMar w:top="1134" w:right="101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CF" w:rsidRDefault="00901FCF" w:rsidP="00D30135">
      <w:r>
        <w:separator/>
      </w:r>
    </w:p>
  </w:endnote>
  <w:endnote w:type="continuationSeparator" w:id="0">
    <w:p w:rsidR="00901FCF" w:rsidRDefault="00901FCF" w:rsidP="00D3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CF" w:rsidRDefault="00901FCF" w:rsidP="00D30135">
      <w:r>
        <w:separator/>
      </w:r>
    </w:p>
  </w:footnote>
  <w:footnote w:type="continuationSeparator" w:id="0">
    <w:p w:rsidR="00901FCF" w:rsidRDefault="00901FCF" w:rsidP="00D30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09"/>
    <w:multiLevelType w:val="hybridMultilevel"/>
    <w:tmpl w:val="BC2EE974"/>
    <w:lvl w:ilvl="0" w:tplc="04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5C87273"/>
    <w:multiLevelType w:val="multilevel"/>
    <w:tmpl w:val="8606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FF0000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FF0000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FF0000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FF0000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FF0000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FF0000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FF000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FF0000"/>
        <w:sz w:val="26"/>
      </w:rPr>
    </w:lvl>
  </w:abstractNum>
  <w:abstractNum w:abstractNumId="2">
    <w:nsid w:val="09C33B5D"/>
    <w:multiLevelType w:val="hybridMultilevel"/>
    <w:tmpl w:val="18B4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979"/>
    <w:multiLevelType w:val="hybridMultilevel"/>
    <w:tmpl w:val="B44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4EFE"/>
    <w:multiLevelType w:val="hybridMultilevel"/>
    <w:tmpl w:val="37DE8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90C69"/>
    <w:multiLevelType w:val="hybridMultilevel"/>
    <w:tmpl w:val="6324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1D0"/>
    <w:multiLevelType w:val="hybridMultilevel"/>
    <w:tmpl w:val="506A85C4"/>
    <w:lvl w:ilvl="0" w:tplc="04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23A5E49"/>
    <w:multiLevelType w:val="hybridMultilevel"/>
    <w:tmpl w:val="18B4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C7714"/>
    <w:multiLevelType w:val="hybridMultilevel"/>
    <w:tmpl w:val="22B01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D1EE7"/>
    <w:multiLevelType w:val="hybridMultilevel"/>
    <w:tmpl w:val="B8A29052"/>
    <w:lvl w:ilvl="0" w:tplc="DD0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CE735A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528DD"/>
    <w:multiLevelType w:val="hybridMultilevel"/>
    <w:tmpl w:val="27C2C42C"/>
    <w:lvl w:ilvl="0" w:tplc="4BF43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82554"/>
    <w:multiLevelType w:val="hybridMultilevel"/>
    <w:tmpl w:val="6324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30F73"/>
    <w:multiLevelType w:val="hybridMultilevel"/>
    <w:tmpl w:val="89B2DE08"/>
    <w:lvl w:ilvl="0" w:tplc="84A05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D1746"/>
    <w:multiLevelType w:val="hybridMultilevel"/>
    <w:tmpl w:val="5B764590"/>
    <w:lvl w:ilvl="0" w:tplc="738411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AD1C06"/>
    <w:multiLevelType w:val="hybridMultilevel"/>
    <w:tmpl w:val="B4C0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E0EFD"/>
    <w:multiLevelType w:val="hybridMultilevel"/>
    <w:tmpl w:val="592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E650A"/>
    <w:multiLevelType w:val="hybridMultilevel"/>
    <w:tmpl w:val="16A08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C3890"/>
    <w:multiLevelType w:val="hybridMultilevel"/>
    <w:tmpl w:val="53542528"/>
    <w:lvl w:ilvl="0" w:tplc="A364DF5C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197BE1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F1742"/>
    <w:multiLevelType w:val="hybridMultilevel"/>
    <w:tmpl w:val="EAD48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87806"/>
    <w:multiLevelType w:val="hybridMultilevel"/>
    <w:tmpl w:val="6324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4649D"/>
    <w:multiLevelType w:val="hybridMultilevel"/>
    <w:tmpl w:val="E0F49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9434E"/>
    <w:multiLevelType w:val="hybridMultilevel"/>
    <w:tmpl w:val="31B2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B6861"/>
    <w:multiLevelType w:val="hybridMultilevel"/>
    <w:tmpl w:val="89D4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F476B"/>
    <w:multiLevelType w:val="hybridMultilevel"/>
    <w:tmpl w:val="6C3A50B2"/>
    <w:lvl w:ilvl="0" w:tplc="9D183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11E4D"/>
    <w:multiLevelType w:val="hybridMultilevel"/>
    <w:tmpl w:val="2924D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314F9"/>
    <w:multiLevelType w:val="hybridMultilevel"/>
    <w:tmpl w:val="50A08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E19D6"/>
    <w:multiLevelType w:val="hybridMultilevel"/>
    <w:tmpl w:val="B8A29052"/>
    <w:lvl w:ilvl="0" w:tplc="DD0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9E6CC9"/>
    <w:multiLevelType w:val="hybridMultilevel"/>
    <w:tmpl w:val="6D56FDB2"/>
    <w:lvl w:ilvl="0" w:tplc="0BFC2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07C2B"/>
    <w:multiLevelType w:val="hybridMultilevel"/>
    <w:tmpl w:val="C264F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81EB5"/>
    <w:multiLevelType w:val="hybridMultilevel"/>
    <w:tmpl w:val="79AC4636"/>
    <w:lvl w:ilvl="0" w:tplc="9D5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31B1BC9"/>
    <w:multiLevelType w:val="hybridMultilevel"/>
    <w:tmpl w:val="F7B0E2F8"/>
    <w:lvl w:ilvl="0" w:tplc="6A1897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124EC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E474A"/>
    <w:multiLevelType w:val="hybridMultilevel"/>
    <w:tmpl w:val="592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34A85"/>
    <w:multiLevelType w:val="hybridMultilevel"/>
    <w:tmpl w:val="89D4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02DD2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27"/>
  </w:num>
  <w:num w:numId="6">
    <w:abstractNumId w:val="0"/>
  </w:num>
  <w:num w:numId="7">
    <w:abstractNumId w:val="28"/>
  </w:num>
  <w:num w:numId="8">
    <w:abstractNumId w:val="33"/>
  </w:num>
  <w:num w:numId="9">
    <w:abstractNumId w:val="31"/>
  </w:num>
  <w:num w:numId="10">
    <w:abstractNumId w:val="15"/>
  </w:num>
  <w:num w:numId="11">
    <w:abstractNumId w:val="23"/>
  </w:num>
  <w:num w:numId="12">
    <w:abstractNumId w:val="18"/>
  </w:num>
  <w:num w:numId="13">
    <w:abstractNumId w:val="17"/>
  </w:num>
  <w:num w:numId="14">
    <w:abstractNumId w:val="20"/>
  </w:num>
  <w:num w:numId="15">
    <w:abstractNumId w:val="14"/>
  </w:num>
  <w:num w:numId="16">
    <w:abstractNumId w:val="32"/>
  </w:num>
  <w:num w:numId="17">
    <w:abstractNumId w:val="34"/>
  </w:num>
  <w:num w:numId="18">
    <w:abstractNumId w:val="21"/>
  </w:num>
  <w:num w:numId="19">
    <w:abstractNumId w:val="37"/>
  </w:num>
  <w:num w:numId="20">
    <w:abstractNumId w:val="35"/>
  </w:num>
  <w:num w:numId="21">
    <w:abstractNumId w:val="16"/>
  </w:num>
  <w:num w:numId="22">
    <w:abstractNumId w:val="19"/>
  </w:num>
  <w:num w:numId="23">
    <w:abstractNumId w:val="10"/>
  </w:num>
  <w:num w:numId="24">
    <w:abstractNumId w:val="9"/>
  </w:num>
  <w:num w:numId="25">
    <w:abstractNumId w:val="29"/>
  </w:num>
  <w:num w:numId="26">
    <w:abstractNumId w:val="11"/>
  </w:num>
  <w:num w:numId="27">
    <w:abstractNumId w:val="24"/>
  </w:num>
  <w:num w:numId="28">
    <w:abstractNumId w:val="30"/>
  </w:num>
  <w:num w:numId="29">
    <w:abstractNumId w:val="2"/>
  </w:num>
  <w:num w:numId="30">
    <w:abstractNumId w:val="7"/>
  </w:num>
  <w:num w:numId="31">
    <w:abstractNumId w:val="3"/>
  </w:num>
  <w:num w:numId="32">
    <w:abstractNumId w:val="5"/>
  </w:num>
  <w:num w:numId="33">
    <w:abstractNumId w:val="12"/>
  </w:num>
  <w:num w:numId="34">
    <w:abstractNumId w:val="22"/>
  </w:num>
  <w:num w:numId="35">
    <w:abstractNumId w:val="26"/>
  </w:num>
  <w:num w:numId="36">
    <w:abstractNumId w:val="25"/>
  </w:num>
  <w:num w:numId="37">
    <w:abstractNumId w:val="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30135"/>
    <w:rsid w:val="00010201"/>
    <w:rsid w:val="000125DC"/>
    <w:rsid w:val="000146D6"/>
    <w:rsid w:val="00022874"/>
    <w:rsid w:val="00031797"/>
    <w:rsid w:val="000438F3"/>
    <w:rsid w:val="0004791E"/>
    <w:rsid w:val="00051939"/>
    <w:rsid w:val="00054F1B"/>
    <w:rsid w:val="000717BE"/>
    <w:rsid w:val="00081CF3"/>
    <w:rsid w:val="00083F1F"/>
    <w:rsid w:val="0009115C"/>
    <w:rsid w:val="000B1527"/>
    <w:rsid w:val="000B61F7"/>
    <w:rsid w:val="000C1B3E"/>
    <w:rsid w:val="000C389E"/>
    <w:rsid w:val="000C3EB6"/>
    <w:rsid w:val="000C4868"/>
    <w:rsid w:val="000C50CF"/>
    <w:rsid w:val="000C75D9"/>
    <w:rsid w:val="000E62CF"/>
    <w:rsid w:val="00100A9F"/>
    <w:rsid w:val="00112287"/>
    <w:rsid w:val="00115C16"/>
    <w:rsid w:val="00117791"/>
    <w:rsid w:val="00126C16"/>
    <w:rsid w:val="001453CE"/>
    <w:rsid w:val="0016327B"/>
    <w:rsid w:val="0017712D"/>
    <w:rsid w:val="00177B43"/>
    <w:rsid w:val="00193687"/>
    <w:rsid w:val="001C2FDB"/>
    <w:rsid w:val="001C309F"/>
    <w:rsid w:val="001C45A7"/>
    <w:rsid w:val="001D107C"/>
    <w:rsid w:val="001D5E7D"/>
    <w:rsid w:val="001E0B63"/>
    <w:rsid w:val="001E1A38"/>
    <w:rsid w:val="001E7257"/>
    <w:rsid w:val="002009B0"/>
    <w:rsid w:val="00203A70"/>
    <w:rsid w:val="002058D8"/>
    <w:rsid w:val="002106FB"/>
    <w:rsid w:val="00215FF3"/>
    <w:rsid w:val="0023578D"/>
    <w:rsid w:val="00240AB2"/>
    <w:rsid w:val="002425CA"/>
    <w:rsid w:val="0024663D"/>
    <w:rsid w:val="00247123"/>
    <w:rsid w:val="00251513"/>
    <w:rsid w:val="002629DC"/>
    <w:rsid w:val="002633CF"/>
    <w:rsid w:val="00263791"/>
    <w:rsid w:val="00266E4E"/>
    <w:rsid w:val="0027585F"/>
    <w:rsid w:val="0028772C"/>
    <w:rsid w:val="0029194E"/>
    <w:rsid w:val="0029670C"/>
    <w:rsid w:val="00296E9D"/>
    <w:rsid w:val="002A5467"/>
    <w:rsid w:val="002B55D2"/>
    <w:rsid w:val="002C5FE8"/>
    <w:rsid w:val="002D037B"/>
    <w:rsid w:val="002E19D4"/>
    <w:rsid w:val="002E1F3C"/>
    <w:rsid w:val="002E5514"/>
    <w:rsid w:val="002F4AE0"/>
    <w:rsid w:val="00307BBA"/>
    <w:rsid w:val="003372DD"/>
    <w:rsid w:val="0036530F"/>
    <w:rsid w:val="00376D82"/>
    <w:rsid w:val="00385380"/>
    <w:rsid w:val="00387B25"/>
    <w:rsid w:val="00397E37"/>
    <w:rsid w:val="003C2152"/>
    <w:rsid w:val="003C2FDD"/>
    <w:rsid w:val="003C759F"/>
    <w:rsid w:val="003C7765"/>
    <w:rsid w:val="003D4D26"/>
    <w:rsid w:val="003D6234"/>
    <w:rsid w:val="003F77C8"/>
    <w:rsid w:val="00403F8A"/>
    <w:rsid w:val="00404456"/>
    <w:rsid w:val="00410B76"/>
    <w:rsid w:val="004160FD"/>
    <w:rsid w:val="0043281D"/>
    <w:rsid w:val="00433310"/>
    <w:rsid w:val="004342FF"/>
    <w:rsid w:val="00435C49"/>
    <w:rsid w:val="0043794F"/>
    <w:rsid w:val="004379F7"/>
    <w:rsid w:val="00444834"/>
    <w:rsid w:val="004622F7"/>
    <w:rsid w:val="0046379D"/>
    <w:rsid w:val="0046453C"/>
    <w:rsid w:val="00464B07"/>
    <w:rsid w:val="00464FAD"/>
    <w:rsid w:val="004708D7"/>
    <w:rsid w:val="00495856"/>
    <w:rsid w:val="00497084"/>
    <w:rsid w:val="004A317C"/>
    <w:rsid w:val="004A42FF"/>
    <w:rsid w:val="004A605C"/>
    <w:rsid w:val="004A7D6C"/>
    <w:rsid w:val="004E627A"/>
    <w:rsid w:val="004E643A"/>
    <w:rsid w:val="004F06D5"/>
    <w:rsid w:val="004F36D4"/>
    <w:rsid w:val="004F62CD"/>
    <w:rsid w:val="005143F0"/>
    <w:rsid w:val="005206CC"/>
    <w:rsid w:val="00522CD6"/>
    <w:rsid w:val="005246C3"/>
    <w:rsid w:val="00526FD7"/>
    <w:rsid w:val="00532A0C"/>
    <w:rsid w:val="00535DA8"/>
    <w:rsid w:val="005408A6"/>
    <w:rsid w:val="005556EF"/>
    <w:rsid w:val="005617E6"/>
    <w:rsid w:val="0056456B"/>
    <w:rsid w:val="00565C07"/>
    <w:rsid w:val="00566513"/>
    <w:rsid w:val="005753B6"/>
    <w:rsid w:val="005977BF"/>
    <w:rsid w:val="005A398F"/>
    <w:rsid w:val="005B6BC2"/>
    <w:rsid w:val="005C5122"/>
    <w:rsid w:val="005D0B1A"/>
    <w:rsid w:val="005D23C9"/>
    <w:rsid w:val="005F5B54"/>
    <w:rsid w:val="006036ED"/>
    <w:rsid w:val="00604E33"/>
    <w:rsid w:val="00616967"/>
    <w:rsid w:val="00622E7D"/>
    <w:rsid w:val="006306AD"/>
    <w:rsid w:val="00642C76"/>
    <w:rsid w:val="00643B26"/>
    <w:rsid w:val="006441D6"/>
    <w:rsid w:val="006565A9"/>
    <w:rsid w:val="00662B56"/>
    <w:rsid w:val="006675F4"/>
    <w:rsid w:val="00695CA5"/>
    <w:rsid w:val="006B1043"/>
    <w:rsid w:val="006B68EE"/>
    <w:rsid w:val="006B7725"/>
    <w:rsid w:val="006C725F"/>
    <w:rsid w:val="006D1D38"/>
    <w:rsid w:val="006E436F"/>
    <w:rsid w:val="006E79CC"/>
    <w:rsid w:val="006F22C3"/>
    <w:rsid w:val="006F5616"/>
    <w:rsid w:val="007165C7"/>
    <w:rsid w:val="00717911"/>
    <w:rsid w:val="00726750"/>
    <w:rsid w:val="00746926"/>
    <w:rsid w:val="007476BE"/>
    <w:rsid w:val="00764699"/>
    <w:rsid w:val="00773136"/>
    <w:rsid w:val="00782ED7"/>
    <w:rsid w:val="0078661D"/>
    <w:rsid w:val="0079039C"/>
    <w:rsid w:val="007915ED"/>
    <w:rsid w:val="00793B50"/>
    <w:rsid w:val="00797E47"/>
    <w:rsid w:val="007A4B3E"/>
    <w:rsid w:val="007A6BB3"/>
    <w:rsid w:val="007C6765"/>
    <w:rsid w:val="007D3038"/>
    <w:rsid w:val="007D4778"/>
    <w:rsid w:val="007D75DA"/>
    <w:rsid w:val="007E26AD"/>
    <w:rsid w:val="007E2AAD"/>
    <w:rsid w:val="0080303C"/>
    <w:rsid w:val="00810465"/>
    <w:rsid w:val="00816CC9"/>
    <w:rsid w:val="00821FE2"/>
    <w:rsid w:val="00830A9D"/>
    <w:rsid w:val="00834E2A"/>
    <w:rsid w:val="00837B62"/>
    <w:rsid w:val="008425F2"/>
    <w:rsid w:val="008476F0"/>
    <w:rsid w:val="008515BC"/>
    <w:rsid w:val="008553C6"/>
    <w:rsid w:val="00857953"/>
    <w:rsid w:val="00860467"/>
    <w:rsid w:val="00871113"/>
    <w:rsid w:val="00884986"/>
    <w:rsid w:val="00892217"/>
    <w:rsid w:val="00895D0B"/>
    <w:rsid w:val="008A057A"/>
    <w:rsid w:val="008A6238"/>
    <w:rsid w:val="008B5EA9"/>
    <w:rsid w:val="008C3A2E"/>
    <w:rsid w:val="008C6E55"/>
    <w:rsid w:val="008D65A3"/>
    <w:rsid w:val="008F7961"/>
    <w:rsid w:val="009009B2"/>
    <w:rsid w:val="00901FCF"/>
    <w:rsid w:val="00907A57"/>
    <w:rsid w:val="00921273"/>
    <w:rsid w:val="00921B79"/>
    <w:rsid w:val="00924361"/>
    <w:rsid w:val="0092747D"/>
    <w:rsid w:val="009416C1"/>
    <w:rsid w:val="009419E9"/>
    <w:rsid w:val="00942646"/>
    <w:rsid w:val="009464B7"/>
    <w:rsid w:val="00950CC8"/>
    <w:rsid w:val="00952216"/>
    <w:rsid w:val="009567C3"/>
    <w:rsid w:val="00966835"/>
    <w:rsid w:val="00977571"/>
    <w:rsid w:val="009911CC"/>
    <w:rsid w:val="00995F3B"/>
    <w:rsid w:val="009A208A"/>
    <w:rsid w:val="009A41D2"/>
    <w:rsid w:val="009A6C73"/>
    <w:rsid w:val="009A7150"/>
    <w:rsid w:val="009B659E"/>
    <w:rsid w:val="009B7E37"/>
    <w:rsid w:val="009C7684"/>
    <w:rsid w:val="009D5D8F"/>
    <w:rsid w:val="009E22EC"/>
    <w:rsid w:val="009F122C"/>
    <w:rsid w:val="009F394A"/>
    <w:rsid w:val="00A0045C"/>
    <w:rsid w:val="00A14554"/>
    <w:rsid w:val="00A3023C"/>
    <w:rsid w:val="00A35C75"/>
    <w:rsid w:val="00A36ABD"/>
    <w:rsid w:val="00A376E5"/>
    <w:rsid w:val="00A40AE6"/>
    <w:rsid w:val="00A428EB"/>
    <w:rsid w:val="00A45482"/>
    <w:rsid w:val="00A455E2"/>
    <w:rsid w:val="00A55D46"/>
    <w:rsid w:val="00A60DC0"/>
    <w:rsid w:val="00A6502B"/>
    <w:rsid w:val="00A65C42"/>
    <w:rsid w:val="00A67BA7"/>
    <w:rsid w:val="00A8174D"/>
    <w:rsid w:val="00A86FAC"/>
    <w:rsid w:val="00A92E72"/>
    <w:rsid w:val="00A94C17"/>
    <w:rsid w:val="00A952B9"/>
    <w:rsid w:val="00A961AD"/>
    <w:rsid w:val="00A96D97"/>
    <w:rsid w:val="00A97D4B"/>
    <w:rsid w:val="00AA1AC8"/>
    <w:rsid w:val="00AA2B84"/>
    <w:rsid w:val="00AB2F63"/>
    <w:rsid w:val="00AC0F19"/>
    <w:rsid w:val="00AD5303"/>
    <w:rsid w:val="00B03336"/>
    <w:rsid w:val="00B1362E"/>
    <w:rsid w:val="00B17A90"/>
    <w:rsid w:val="00B17B23"/>
    <w:rsid w:val="00B210D1"/>
    <w:rsid w:val="00B351D7"/>
    <w:rsid w:val="00B43300"/>
    <w:rsid w:val="00B55B5A"/>
    <w:rsid w:val="00B60EC6"/>
    <w:rsid w:val="00B64411"/>
    <w:rsid w:val="00B671E5"/>
    <w:rsid w:val="00B7407A"/>
    <w:rsid w:val="00B76BDD"/>
    <w:rsid w:val="00B91262"/>
    <w:rsid w:val="00B96A78"/>
    <w:rsid w:val="00BB1548"/>
    <w:rsid w:val="00BC0B19"/>
    <w:rsid w:val="00BE1979"/>
    <w:rsid w:val="00BF0ACC"/>
    <w:rsid w:val="00BF22AD"/>
    <w:rsid w:val="00BF5333"/>
    <w:rsid w:val="00BF592A"/>
    <w:rsid w:val="00C140CC"/>
    <w:rsid w:val="00C22A33"/>
    <w:rsid w:val="00C24408"/>
    <w:rsid w:val="00C26721"/>
    <w:rsid w:val="00C3783E"/>
    <w:rsid w:val="00C53C21"/>
    <w:rsid w:val="00C53FC2"/>
    <w:rsid w:val="00C57226"/>
    <w:rsid w:val="00C60184"/>
    <w:rsid w:val="00C72084"/>
    <w:rsid w:val="00C9420E"/>
    <w:rsid w:val="00CA3B6F"/>
    <w:rsid w:val="00CA7569"/>
    <w:rsid w:val="00CA7676"/>
    <w:rsid w:val="00CB0A8F"/>
    <w:rsid w:val="00CB3F95"/>
    <w:rsid w:val="00CB51C1"/>
    <w:rsid w:val="00CC2194"/>
    <w:rsid w:val="00CC2B77"/>
    <w:rsid w:val="00CC3A6C"/>
    <w:rsid w:val="00CD2813"/>
    <w:rsid w:val="00CD4C68"/>
    <w:rsid w:val="00CD7E53"/>
    <w:rsid w:val="00CE0125"/>
    <w:rsid w:val="00CF0A1C"/>
    <w:rsid w:val="00D01032"/>
    <w:rsid w:val="00D146AD"/>
    <w:rsid w:val="00D30135"/>
    <w:rsid w:val="00D31D99"/>
    <w:rsid w:val="00D3430C"/>
    <w:rsid w:val="00D36DBF"/>
    <w:rsid w:val="00D43720"/>
    <w:rsid w:val="00D57025"/>
    <w:rsid w:val="00D57042"/>
    <w:rsid w:val="00D5785F"/>
    <w:rsid w:val="00D64517"/>
    <w:rsid w:val="00D648BF"/>
    <w:rsid w:val="00D76371"/>
    <w:rsid w:val="00D90DEB"/>
    <w:rsid w:val="00D939A6"/>
    <w:rsid w:val="00D957D9"/>
    <w:rsid w:val="00DA17A0"/>
    <w:rsid w:val="00DA4AEC"/>
    <w:rsid w:val="00DB0A58"/>
    <w:rsid w:val="00DB6343"/>
    <w:rsid w:val="00DC1486"/>
    <w:rsid w:val="00DD62D7"/>
    <w:rsid w:val="00DD65F5"/>
    <w:rsid w:val="00DE2D5B"/>
    <w:rsid w:val="00DE768B"/>
    <w:rsid w:val="00DF0057"/>
    <w:rsid w:val="00DF1734"/>
    <w:rsid w:val="00DF57AB"/>
    <w:rsid w:val="00E00B0E"/>
    <w:rsid w:val="00E00C00"/>
    <w:rsid w:val="00E02E5F"/>
    <w:rsid w:val="00E04069"/>
    <w:rsid w:val="00E20F98"/>
    <w:rsid w:val="00E225CD"/>
    <w:rsid w:val="00E26055"/>
    <w:rsid w:val="00E366A6"/>
    <w:rsid w:val="00E50A6A"/>
    <w:rsid w:val="00E52A1C"/>
    <w:rsid w:val="00E56E79"/>
    <w:rsid w:val="00E75E13"/>
    <w:rsid w:val="00E861F7"/>
    <w:rsid w:val="00E9430D"/>
    <w:rsid w:val="00EB3B41"/>
    <w:rsid w:val="00EC007A"/>
    <w:rsid w:val="00EC766C"/>
    <w:rsid w:val="00ED42F4"/>
    <w:rsid w:val="00ED6223"/>
    <w:rsid w:val="00ED672E"/>
    <w:rsid w:val="00EF159D"/>
    <w:rsid w:val="00F02FCF"/>
    <w:rsid w:val="00F04C48"/>
    <w:rsid w:val="00F051A8"/>
    <w:rsid w:val="00F169CC"/>
    <w:rsid w:val="00F16C6F"/>
    <w:rsid w:val="00F24297"/>
    <w:rsid w:val="00F25E25"/>
    <w:rsid w:val="00F30992"/>
    <w:rsid w:val="00F32B40"/>
    <w:rsid w:val="00F46E54"/>
    <w:rsid w:val="00F477CF"/>
    <w:rsid w:val="00F620F1"/>
    <w:rsid w:val="00F65352"/>
    <w:rsid w:val="00F6749F"/>
    <w:rsid w:val="00F70F9A"/>
    <w:rsid w:val="00F71EB7"/>
    <w:rsid w:val="00F753D5"/>
    <w:rsid w:val="00F91BE5"/>
    <w:rsid w:val="00F9622F"/>
    <w:rsid w:val="00FA0FAA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D30135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8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30135"/>
  </w:style>
  <w:style w:type="paragraph" w:styleId="a5">
    <w:name w:val="footer"/>
    <w:basedOn w:val="a"/>
    <w:link w:val="a6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30135"/>
  </w:style>
  <w:style w:type="paragraph" w:styleId="a7">
    <w:name w:val="Balloon Text"/>
    <w:basedOn w:val="a"/>
    <w:link w:val="a8"/>
    <w:uiPriority w:val="99"/>
    <w:semiHidden/>
    <w:unhideWhenUsed/>
    <w:rsid w:val="00D3013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0135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D30135"/>
    <w:rPr>
      <w:rFonts w:ascii="Angsana New" w:eastAsia="Times New Roman" w:hAnsi="Angsana New" w:cs="Angsana New"/>
      <w:b/>
      <w:bCs/>
      <w:sz w:val="27"/>
      <w:szCs w:val="27"/>
    </w:rPr>
  </w:style>
  <w:style w:type="table" w:styleId="a9">
    <w:name w:val="Table Grid"/>
    <w:basedOn w:val="a1"/>
    <w:rsid w:val="00D3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01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C766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6502B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d">
    <w:name w:val="footnote text"/>
    <w:basedOn w:val="a"/>
    <w:link w:val="ae"/>
    <w:rsid w:val="0043281D"/>
    <w:rPr>
      <w:rFonts w:ascii="MS Sans Serif" w:eastAsia="Cordia New" w:hAnsi="MS Sans Serif"/>
      <w:sz w:val="28"/>
      <w:lang w:eastAsia="en-US"/>
    </w:rPr>
  </w:style>
  <w:style w:type="character" w:customStyle="1" w:styleId="ae">
    <w:name w:val="ข้อความเชิงอรรถ อักขระ"/>
    <w:basedOn w:val="a0"/>
    <w:link w:val="ad"/>
    <w:rsid w:val="0043281D"/>
    <w:rPr>
      <w:rFonts w:ascii="MS Sans Serif" w:eastAsia="Cordia New" w:hAnsi="MS Sans Serif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328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3281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zh-CN"/>
    </w:rPr>
  </w:style>
  <w:style w:type="paragraph" w:customStyle="1" w:styleId="Default">
    <w:name w:val="Default"/>
    <w:rsid w:val="005D0B1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D30135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8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30135"/>
  </w:style>
  <w:style w:type="paragraph" w:styleId="a5">
    <w:name w:val="footer"/>
    <w:basedOn w:val="a"/>
    <w:link w:val="a6"/>
    <w:uiPriority w:val="99"/>
    <w:unhideWhenUsed/>
    <w:rsid w:val="00D3013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30135"/>
  </w:style>
  <w:style w:type="paragraph" w:styleId="a7">
    <w:name w:val="Balloon Text"/>
    <w:basedOn w:val="a"/>
    <w:link w:val="a8"/>
    <w:uiPriority w:val="99"/>
    <w:semiHidden/>
    <w:unhideWhenUsed/>
    <w:rsid w:val="00D3013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0135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D30135"/>
    <w:rPr>
      <w:rFonts w:ascii="Angsana New" w:eastAsia="Times New Roman" w:hAnsi="Angsana New" w:cs="Angsana New"/>
      <w:b/>
      <w:bCs/>
      <w:sz w:val="27"/>
      <w:szCs w:val="27"/>
    </w:rPr>
  </w:style>
  <w:style w:type="table" w:styleId="a9">
    <w:name w:val="Table Grid"/>
    <w:basedOn w:val="a1"/>
    <w:rsid w:val="00D3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013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EC766C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6502B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paragraph" w:styleId="ad">
    <w:name w:val="footnote text"/>
    <w:basedOn w:val="a"/>
    <w:link w:val="ae"/>
    <w:rsid w:val="0043281D"/>
    <w:rPr>
      <w:rFonts w:ascii="ms Sans Serif" w:eastAsia="Cordia New" w:hAnsi="ms Sans Serif"/>
      <w:sz w:val="28"/>
      <w:lang w:eastAsia="en-US"/>
    </w:rPr>
  </w:style>
  <w:style w:type="character" w:customStyle="1" w:styleId="ae">
    <w:name w:val="ข้อความเชิงอรรถ อักขระ"/>
    <w:basedOn w:val="a0"/>
    <w:link w:val="ad"/>
    <w:rsid w:val="0043281D"/>
    <w:rPr>
      <w:rFonts w:ascii="ms Sans Serif" w:eastAsia="Cordia New" w:hAnsi="ms Sans Serif" w:cs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3281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3281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zh-CN"/>
    </w:rPr>
  </w:style>
  <w:style w:type="paragraph" w:customStyle="1" w:styleId="Default">
    <w:name w:val="Default"/>
    <w:rsid w:val="005D0B1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Woralak</cp:lastModifiedBy>
  <cp:revision>10</cp:revision>
  <dcterms:created xsi:type="dcterms:W3CDTF">2015-04-27T09:19:00Z</dcterms:created>
  <dcterms:modified xsi:type="dcterms:W3CDTF">2015-05-06T04:12:00Z</dcterms:modified>
</cp:coreProperties>
</file>